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364" w:type="dxa"/>
        <w:tblInd w:w="688" w:type="dxa"/>
        <w:tblLook w:val="04A0" w:firstRow="1" w:lastRow="0" w:firstColumn="1" w:lastColumn="0" w:noHBand="0" w:noVBand="1"/>
      </w:tblPr>
      <w:tblGrid>
        <w:gridCol w:w="2704"/>
        <w:gridCol w:w="4779"/>
        <w:gridCol w:w="1881"/>
      </w:tblGrid>
      <w:tr w:rsidR="00933FAD" w:rsidRPr="00C41CE2" w:rsidTr="009B0097">
        <w:trPr>
          <w:trHeight w:val="1136"/>
        </w:trPr>
        <w:tc>
          <w:tcPr>
            <w:tcW w:w="2704" w:type="dxa"/>
            <w:shd w:val="clear" w:color="auto" w:fill="auto"/>
            <w:vAlign w:val="center"/>
          </w:tcPr>
          <w:p w:rsidR="00933FAD" w:rsidRPr="00C41CE2" w:rsidRDefault="003E642C" w:rsidP="009B0097">
            <w:pPr>
              <w:pStyle w:val="1"/>
              <w:jc w:val="center"/>
              <w:rPr>
                <w:rFonts w:ascii="Calibri" w:eastAsia="Calibri" w:hAnsi="Calibri" w:cs="Calibri"/>
                <w:sz w:val="36"/>
                <w:szCs w:val="36"/>
                <w:u w:val="none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noProof/>
                <w:sz w:val="36"/>
                <w:szCs w:val="36"/>
                <w:u w:val="none"/>
              </w:rPr>
              <w:drawing>
                <wp:inline distT="0" distB="0" distL="0" distR="0" wp14:anchorId="405F3AA6" wp14:editId="2059BCA3">
                  <wp:extent cx="962025" cy="948055"/>
                  <wp:effectExtent l="0" t="0" r="0" b="0"/>
                  <wp:docPr id="1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933FAD" w:rsidRPr="00C41CE2" w:rsidRDefault="00933FAD" w:rsidP="0039783D">
            <w:pPr>
              <w:pStyle w:val="1"/>
              <w:jc w:val="center"/>
              <w:rPr>
                <w:rFonts w:ascii="Calibri" w:eastAsia="Calibri" w:hAnsi="Calibri" w:cs="Calibri"/>
                <w:sz w:val="36"/>
                <w:szCs w:val="36"/>
                <w:u w:val="none"/>
              </w:rPr>
            </w:pPr>
            <w:r w:rsidRPr="00C41CE2">
              <w:rPr>
                <w:rFonts w:ascii="Calibri" w:eastAsia="Calibri" w:hAnsi="Calibri" w:cs="Calibri"/>
                <w:sz w:val="36"/>
                <w:szCs w:val="36"/>
                <w:u w:val="none"/>
                <w:rtl/>
              </w:rPr>
              <w:t>وزارة التعليم العالي والبـحث العلمي</w:t>
            </w:r>
          </w:p>
          <w:p w:rsidR="00933FAD" w:rsidRPr="00C41CE2" w:rsidRDefault="00933FAD" w:rsidP="0039783D">
            <w:pPr>
              <w:pStyle w:val="2"/>
              <w:jc w:val="center"/>
              <w:rPr>
                <w:rFonts w:ascii="Calibri" w:eastAsia="Calibri" w:hAnsi="Calibri" w:cs="Calibri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sz w:val="36"/>
                <w:szCs w:val="36"/>
                <w:rtl/>
              </w:rPr>
              <w:t>جـــــهاز الإشـــــراف والتقـــويم العلــمي</w:t>
            </w:r>
          </w:p>
          <w:p w:rsidR="00933FAD" w:rsidRPr="00C41CE2" w:rsidRDefault="00933FAD" w:rsidP="0039783D">
            <w:pPr>
              <w:jc w:val="center"/>
              <w:rPr>
                <w:rFonts w:ascii="Calibri" w:eastAsia="Calibri" w:hAnsi="Calibri" w:cs="Calibri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b/>
                <w:bCs/>
                <w:sz w:val="36"/>
                <w:szCs w:val="36"/>
                <w:rtl/>
              </w:rPr>
              <w:t>دائرة ضمان الجودة والاعتماد الأكاديمي</w:t>
            </w:r>
          </w:p>
        </w:tc>
        <w:tc>
          <w:tcPr>
            <w:tcW w:w="1881" w:type="dxa"/>
            <w:vAlign w:val="center"/>
          </w:tcPr>
          <w:p w:rsidR="00933FAD" w:rsidRPr="00C41CE2" w:rsidRDefault="003E642C" w:rsidP="00933FAD">
            <w:pPr>
              <w:pStyle w:val="1"/>
              <w:jc w:val="center"/>
              <w:rPr>
                <w:rFonts w:ascii="Calibri" w:eastAsia="Calibri" w:hAnsi="Calibri" w:cs="Calibri"/>
                <w:sz w:val="36"/>
                <w:szCs w:val="36"/>
                <w:u w:val="none"/>
                <w:rtl/>
              </w:rPr>
            </w:pPr>
            <w:r w:rsidRPr="00C41CE2">
              <w:rPr>
                <w:rFonts w:ascii="Calibri" w:eastAsia="Calibri" w:hAnsi="Calibri" w:cs="Calibri"/>
                <w:noProof/>
                <w:sz w:val="36"/>
                <w:szCs w:val="36"/>
                <w:u w:val="none"/>
              </w:rPr>
              <w:drawing>
                <wp:inline distT="0" distB="0" distL="0" distR="0" wp14:anchorId="2DA673E3" wp14:editId="65B8878E">
                  <wp:extent cx="1022985" cy="90106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AD7" w:rsidRPr="00C41CE2" w:rsidRDefault="00063AD7" w:rsidP="0088790D">
      <w:pPr>
        <w:pStyle w:val="1"/>
        <w:jc w:val="both"/>
        <w:rPr>
          <w:rFonts w:ascii="Calibri" w:hAnsi="Calibri" w:cs="Calibri"/>
          <w:sz w:val="36"/>
          <w:szCs w:val="36"/>
          <w:rtl/>
          <w:lang w:bidi="ar-IQ"/>
        </w:rPr>
      </w:pPr>
    </w:p>
    <w:p w:rsidR="00D8262A" w:rsidRPr="00C41CE2" w:rsidRDefault="00D8262A" w:rsidP="003F4225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D8262A" w:rsidRPr="00C41CE2" w:rsidRDefault="00D8262A" w:rsidP="003F4225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D8262A" w:rsidRPr="00C41CE2" w:rsidRDefault="00D8262A" w:rsidP="00D8262A">
      <w:pPr>
        <w:ind w:left="-619" w:right="-567"/>
        <w:jc w:val="center"/>
        <w:rPr>
          <w:rFonts w:ascii="Calibri" w:hAnsi="Calibri" w:cs="Calibri"/>
          <w:b/>
          <w:bCs/>
          <w:color w:val="C00000"/>
          <w:sz w:val="36"/>
          <w:szCs w:val="36"/>
          <w:rtl/>
        </w:rPr>
      </w:pPr>
      <w:r w:rsidRPr="00C41CE2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>- كلية الحكمة الجامعة -</w:t>
      </w:r>
    </w:p>
    <w:p w:rsidR="003F4225" w:rsidRPr="00C41CE2" w:rsidRDefault="003F4225" w:rsidP="00BB752C">
      <w:pPr>
        <w:ind w:left="-619" w:right="-567"/>
        <w:jc w:val="center"/>
        <w:rPr>
          <w:rFonts w:ascii="Calibri" w:hAnsi="Calibri" w:cs="Calibri"/>
          <w:b/>
          <w:bCs/>
          <w:color w:val="C00000"/>
          <w:sz w:val="36"/>
          <w:szCs w:val="36"/>
          <w:rtl/>
        </w:rPr>
      </w:pPr>
      <w:r w:rsidRPr="00C41CE2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>استمارة وصف المقرر الدراسي</w:t>
      </w:r>
      <w:r w:rsidRPr="00C41CE2">
        <w:rPr>
          <w:rFonts w:ascii="Calibri" w:hAnsi="Calibri" w:cs="Calibri"/>
          <w:b/>
          <w:bCs/>
          <w:color w:val="C00000"/>
          <w:sz w:val="36"/>
          <w:szCs w:val="36"/>
          <w:rtl/>
        </w:rPr>
        <w:br/>
      </w:r>
      <w:r w:rsidRPr="00C41CE2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>للعام الدراسي 202</w:t>
      </w:r>
      <w:r w:rsidR="00BB752C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>3</w:t>
      </w:r>
      <w:r w:rsidRPr="00C41CE2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 xml:space="preserve"> / 202</w:t>
      </w:r>
      <w:r w:rsidR="00BB752C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>4</w:t>
      </w:r>
    </w:p>
    <w:p w:rsidR="00826487" w:rsidRPr="00C41CE2" w:rsidRDefault="00826487" w:rsidP="00933FAD">
      <w:pPr>
        <w:ind w:hanging="52"/>
        <w:jc w:val="center"/>
        <w:rPr>
          <w:rFonts w:ascii="Calibri" w:hAnsi="Calibri" w:cs="Calibri"/>
          <w:sz w:val="36"/>
          <w:szCs w:val="36"/>
          <w:rtl/>
          <w:lang w:bidi="ar-IQ"/>
        </w:rPr>
      </w:pPr>
    </w:p>
    <w:p w:rsidR="00D8262A" w:rsidRPr="00C41CE2" w:rsidRDefault="00D8262A" w:rsidP="00D8262A">
      <w:pPr>
        <w:ind w:left="-619" w:right="-567"/>
        <w:rPr>
          <w:rFonts w:ascii="Calibri" w:hAnsi="Calibri" w:cs="Calibri"/>
          <w:b/>
          <w:bCs/>
          <w:sz w:val="36"/>
          <w:szCs w:val="36"/>
        </w:rPr>
      </w:pPr>
    </w:p>
    <w:p w:rsidR="00D8262A" w:rsidRPr="00BB752C" w:rsidRDefault="00D8262A" w:rsidP="00D8262A">
      <w:pPr>
        <w:ind w:left="-619" w:right="-567"/>
        <w:rPr>
          <w:rFonts w:ascii="Calibri" w:hAnsi="Calibri" w:cs="Calibri"/>
          <w:b/>
          <w:bCs/>
          <w:sz w:val="36"/>
          <w:szCs w:val="36"/>
        </w:rPr>
      </w:pPr>
    </w:p>
    <w:p w:rsidR="00D8262A" w:rsidRPr="00C41CE2" w:rsidRDefault="00D8262A" w:rsidP="00D8262A">
      <w:pPr>
        <w:ind w:left="-619" w:right="-567"/>
        <w:rPr>
          <w:rFonts w:ascii="Calibri" w:hAnsi="Calibri" w:cs="Calibri"/>
          <w:b/>
          <w:bCs/>
          <w:sz w:val="36"/>
          <w:szCs w:val="36"/>
        </w:rPr>
      </w:pPr>
    </w:p>
    <w:p w:rsidR="00182552" w:rsidRPr="00C41CE2" w:rsidRDefault="009A07B9" w:rsidP="00D8262A">
      <w:pPr>
        <w:spacing w:line="360" w:lineRule="auto"/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  <w:r w:rsidRPr="00C41CE2">
        <w:rPr>
          <w:rFonts w:ascii="Calibri" w:hAnsi="Calibri" w:cs="Calibri"/>
          <w:b/>
          <w:bCs/>
          <w:sz w:val="36"/>
          <w:szCs w:val="36"/>
          <w:rtl/>
        </w:rPr>
        <w:t>الكلية</w:t>
      </w:r>
      <w:r w:rsidR="00182552" w:rsidRPr="00C41CE2">
        <w:rPr>
          <w:rFonts w:ascii="Calibri" w:hAnsi="Calibri" w:cs="Calibri"/>
          <w:b/>
          <w:bCs/>
          <w:sz w:val="36"/>
          <w:szCs w:val="36"/>
          <w:rtl/>
        </w:rPr>
        <w:t>:</w:t>
      </w:r>
      <w:r w:rsidR="00933FAD" w:rsidRPr="00C41CE2">
        <w:rPr>
          <w:rFonts w:ascii="Calibri" w:hAnsi="Calibri" w:cs="Calibri"/>
          <w:b/>
          <w:bCs/>
          <w:sz w:val="36"/>
          <w:szCs w:val="36"/>
          <w:rtl/>
        </w:rPr>
        <w:t xml:space="preserve"> كلية الحكمة الجامعة – بغداد</w:t>
      </w:r>
    </w:p>
    <w:p w:rsidR="00182552" w:rsidRPr="00C41CE2" w:rsidRDefault="00920D1B" w:rsidP="00D8262A">
      <w:pPr>
        <w:spacing w:line="360" w:lineRule="auto"/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  <w:r w:rsidRPr="00C41CE2">
        <w:rPr>
          <w:rFonts w:ascii="Calibri" w:hAnsi="Calibri" w:cs="Calibri"/>
          <w:b/>
          <w:bCs/>
          <w:sz w:val="36"/>
          <w:szCs w:val="36"/>
          <w:rtl/>
        </w:rPr>
        <w:t>القسم</w:t>
      </w:r>
      <w:r w:rsidR="009A07B9" w:rsidRPr="00C41CE2">
        <w:rPr>
          <w:rFonts w:ascii="Calibri" w:hAnsi="Calibri" w:cs="Calibri"/>
          <w:b/>
          <w:bCs/>
          <w:sz w:val="36"/>
          <w:szCs w:val="36"/>
          <w:rtl/>
        </w:rPr>
        <w:t>:</w:t>
      </w:r>
      <w:r w:rsidR="00CE4889">
        <w:rPr>
          <w:rFonts w:ascii="Calibri" w:hAnsi="Calibri" w:cs="Calibri" w:hint="cs"/>
          <w:b/>
          <w:bCs/>
          <w:sz w:val="36"/>
          <w:szCs w:val="36"/>
          <w:rtl/>
        </w:rPr>
        <w:t xml:space="preserve"> تقنيات الاجهزة الطبية</w:t>
      </w:r>
    </w:p>
    <w:p w:rsidR="00933FAD" w:rsidRPr="00C41CE2" w:rsidRDefault="00933FAD" w:rsidP="008B4B4C">
      <w:pPr>
        <w:spacing w:line="360" w:lineRule="auto"/>
        <w:ind w:left="-619" w:right="-567"/>
        <w:rPr>
          <w:rFonts w:ascii="Calibri" w:hAnsi="Calibri" w:cs="Calibri"/>
          <w:b/>
          <w:bCs/>
          <w:sz w:val="36"/>
          <w:szCs w:val="36"/>
        </w:rPr>
      </w:pPr>
      <w:r w:rsidRPr="00C41CE2">
        <w:rPr>
          <w:rFonts w:ascii="Calibri" w:hAnsi="Calibri" w:cs="Calibri"/>
          <w:b/>
          <w:bCs/>
          <w:sz w:val="36"/>
          <w:szCs w:val="36"/>
          <w:rtl/>
        </w:rPr>
        <w:t xml:space="preserve">اسم المقرر </w:t>
      </w:r>
      <w:r w:rsidR="00D979F4" w:rsidRPr="00C41CE2">
        <w:rPr>
          <w:rFonts w:ascii="Calibri" w:hAnsi="Calibri" w:cs="Calibri"/>
          <w:b/>
          <w:bCs/>
          <w:sz w:val="36"/>
          <w:szCs w:val="36"/>
          <w:rtl/>
        </w:rPr>
        <w:t>(المادة الدراسية)</w:t>
      </w:r>
      <w:r w:rsidRPr="00C41CE2">
        <w:rPr>
          <w:rFonts w:ascii="Calibri" w:hAnsi="Calibri" w:cs="Calibri"/>
          <w:b/>
          <w:bCs/>
          <w:sz w:val="36"/>
          <w:szCs w:val="36"/>
          <w:rtl/>
        </w:rPr>
        <w:t>:</w:t>
      </w:r>
      <w:r w:rsidR="00CE4889">
        <w:rPr>
          <w:rFonts w:ascii="Calibri" w:hAnsi="Calibri" w:cs="Calibri" w:hint="cs"/>
          <w:b/>
          <w:bCs/>
          <w:sz w:val="36"/>
          <w:szCs w:val="36"/>
          <w:rtl/>
        </w:rPr>
        <w:t xml:space="preserve"> </w:t>
      </w:r>
      <w:r w:rsidR="008B4B4C">
        <w:rPr>
          <w:rFonts w:ascii="Calibri" w:hAnsi="Calibri" w:cs="Calibri"/>
          <w:b/>
          <w:bCs/>
          <w:sz w:val="36"/>
          <w:szCs w:val="36"/>
        </w:rPr>
        <w:t>Medical communication systems</w:t>
      </w:r>
    </w:p>
    <w:p w:rsidR="00D8262A" w:rsidRPr="00C41CE2" w:rsidRDefault="00D8262A" w:rsidP="00D8262A">
      <w:pPr>
        <w:spacing w:line="360" w:lineRule="auto"/>
        <w:ind w:left="-619" w:right="-567"/>
        <w:rPr>
          <w:rFonts w:ascii="Calibri" w:hAnsi="Calibri" w:cs="Calibri"/>
          <w:b/>
          <w:bCs/>
          <w:sz w:val="36"/>
          <w:szCs w:val="36"/>
          <w:rtl/>
          <w:lang w:bidi="ar-IQ"/>
        </w:rPr>
      </w:pPr>
      <w:r w:rsidRPr="00C41CE2">
        <w:rPr>
          <w:rFonts w:ascii="Calibri" w:hAnsi="Calibri" w:cs="Calibri" w:hint="cs"/>
          <w:b/>
          <w:bCs/>
          <w:sz w:val="36"/>
          <w:szCs w:val="36"/>
          <w:rtl/>
          <w:lang w:bidi="ar-IQ"/>
        </w:rPr>
        <w:t>استاذ المادة:</w:t>
      </w:r>
      <w:r w:rsidR="00B7016E">
        <w:rPr>
          <w:rFonts w:ascii="Calibri" w:hAnsi="Calibri" w:cs="Calibri" w:hint="cs"/>
          <w:b/>
          <w:bCs/>
          <w:sz w:val="36"/>
          <w:szCs w:val="36"/>
          <w:rtl/>
          <w:lang w:bidi="ar-IQ"/>
        </w:rPr>
        <w:t xml:space="preserve"> </w:t>
      </w:r>
      <w:r w:rsidR="00056F49">
        <w:rPr>
          <w:rFonts w:ascii="Calibri" w:hAnsi="Calibri" w:cs="Calibri" w:hint="cs"/>
          <w:b/>
          <w:bCs/>
          <w:sz w:val="36"/>
          <w:szCs w:val="36"/>
          <w:rtl/>
          <w:lang w:bidi="ar-IQ"/>
        </w:rPr>
        <w:t>م.</w:t>
      </w:r>
      <w:r w:rsidR="00B7016E">
        <w:rPr>
          <w:rFonts w:ascii="Calibri" w:hAnsi="Calibri" w:cs="Calibri" w:hint="cs"/>
          <w:b/>
          <w:bCs/>
          <w:sz w:val="36"/>
          <w:szCs w:val="36"/>
          <w:rtl/>
          <w:lang w:bidi="ar-IQ"/>
        </w:rPr>
        <w:t xml:space="preserve"> د.</w:t>
      </w:r>
      <w:r w:rsidR="00056F49">
        <w:rPr>
          <w:rFonts w:ascii="Calibri" w:hAnsi="Calibri" w:cs="Calibri" w:hint="cs"/>
          <w:b/>
          <w:bCs/>
          <w:sz w:val="36"/>
          <w:szCs w:val="36"/>
          <w:rtl/>
          <w:lang w:bidi="ar-IQ"/>
        </w:rPr>
        <w:t xml:space="preserve"> بشار خضير عباس</w:t>
      </w:r>
    </w:p>
    <w:p w:rsidR="008336CC" w:rsidRPr="00C41CE2" w:rsidRDefault="008336CC" w:rsidP="00C41CE2">
      <w:pPr>
        <w:ind w:right="-567"/>
        <w:rPr>
          <w:rFonts w:ascii="Calibri" w:hAnsi="Calibri" w:cs="Calibri"/>
          <w:b/>
          <w:bCs/>
          <w:sz w:val="36"/>
          <w:szCs w:val="36"/>
          <w:rtl/>
        </w:rPr>
      </w:pPr>
    </w:p>
    <w:tbl>
      <w:tblPr>
        <w:bidiVisual/>
        <w:tblW w:w="9585" w:type="dxa"/>
        <w:tblInd w:w="-619" w:type="dxa"/>
        <w:tblLook w:val="04A0" w:firstRow="1" w:lastRow="0" w:firstColumn="1" w:lastColumn="0" w:noHBand="0" w:noVBand="1"/>
      </w:tblPr>
      <w:tblGrid>
        <w:gridCol w:w="4264"/>
        <w:gridCol w:w="5321"/>
      </w:tblGrid>
      <w:tr w:rsidR="008336CC" w:rsidRPr="00C41CE2">
        <w:tc>
          <w:tcPr>
            <w:tcW w:w="4264" w:type="dxa"/>
            <w:shd w:val="clear" w:color="auto" w:fill="auto"/>
          </w:tcPr>
          <w:p w:rsidR="008336CC" w:rsidRPr="00C41CE2" w:rsidRDefault="008336CC">
            <w:pPr>
              <w:ind w:right="-567"/>
              <w:jc w:val="center"/>
              <w:rPr>
                <w:rFonts w:ascii="Calibri" w:eastAsia="Calibri" w:hAnsi="Calibri" w:cs="Calibri"/>
                <w:b/>
                <w:bCs/>
                <w:color w:val="808080"/>
                <w:sz w:val="36"/>
                <w:szCs w:val="36"/>
                <w:rtl/>
              </w:rPr>
            </w:pPr>
            <w:r w:rsidRPr="00C41CE2">
              <w:rPr>
                <w:rFonts w:ascii="Calibri" w:eastAsia="Calibri" w:hAnsi="Calibri" w:cs="Calibri" w:hint="cs"/>
                <w:b/>
                <w:bCs/>
                <w:color w:val="808080"/>
                <w:sz w:val="36"/>
                <w:szCs w:val="36"/>
                <w:rtl/>
              </w:rPr>
              <w:t>ختم القسم</w:t>
            </w:r>
          </w:p>
          <w:p w:rsidR="008336CC" w:rsidRPr="00C41CE2" w:rsidRDefault="008336CC">
            <w:pPr>
              <w:ind w:right="-567"/>
              <w:jc w:val="center"/>
              <w:rPr>
                <w:rFonts w:ascii="Calibri" w:eastAsia="Calibri" w:hAnsi="Calibri" w:cs="Calibri"/>
                <w:b/>
                <w:bCs/>
                <w:color w:val="808080"/>
                <w:sz w:val="36"/>
                <w:szCs w:val="36"/>
                <w:rtl/>
              </w:rPr>
            </w:pPr>
            <w:r w:rsidRPr="00C41CE2">
              <w:rPr>
                <w:rFonts w:ascii="Calibri" w:eastAsia="Calibri" w:hAnsi="Calibri" w:cs="Calibri" w:hint="cs"/>
                <w:b/>
                <w:bCs/>
                <w:color w:val="808080"/>
                <w:sz w:val="36"/>
                <w:szCs w:val="36"/>
                <w:rtl/>
              </w:rPr>
              <w:t>(مصادقة القسم)</w:t>
            </w:r>
          </w:p>
        </w:tc>
        <w:tc>
          <w:tcPr>
            <w:tcW w:w="5321" w:type="dxa"/>
            <w:shd w:val="clear" w:color="auto" w:fill="auto"/>
          </w:tcPr>
          <w:p w:rsidR="008336CC" w:rsidRPr="00C41CE2" w:rsidRDefault="008336CC">
            <w:pPr>
              <w:ind w:right="-567"/>
              <w:jc w:val="center"/>
              <w:rPr>
                <w:rFonts w:ascii="Calibri" w:eastAsia="Calibri" w:hAnsi="Calibri" w:cs="Calibri"/>
                <w:b/>
                <w:bCs/>
                <w:color w:val="808080"/>
                <w:sz w:val="36"/>
                <w:szCs w:val="36"/>
                <w:rtl/>
              </w:rPr>
            </w:pPr>
            <w:r w:rsidRPr="00C41CE2">
              <w:rPr>
                <w:rFonts w:ascii="Calibri" w:eastAsia="Calibri" w:hAnsi="Calibri" w:cs="Calibri" w:hint="cs"/>
                <w:b/>
                <w:bCs/>
                <w:color w:val="808080"/>
                <w:sz w:val="36"/>
                <w:szCs w:val="36"/>
                <w:rtl/>
              </w:rPr>
              <w:t>ختم عمادة الكلية</w:t>
            </w:r>
          </w:p>
          <w:p w:rsidR="008336CC" w:rsidRPr="00C41CE2" w:rsidRDefault="008336CC">
            <w:pPr>
              <w:ind w:right="-567"/>
              <w:jc w:val="center"/>
              <w:rPr>
                <w:rFonts w:ascii="Calibri" w:eastAsia="Calibri" w:hAnsi="Calibri" w:cs="Calibri"/>
                <w:b/>
                <w:bCs/>
                <w:color w:val="808080"/>
                <w:sz w:val="36"/>
                <w:szCs w:val="36"/>
                <w:rtl/>
              </w:rPr>
            </w:pPr>
            <w:r w:rsidRPr="00C41CE2">
              <w:rPr>
                <w:rFonts w:ascii="Calibri" w:eastAsia="Calibri" w:hAnsi="Calibri" w:cs="Calibri" w:hint="cs"/>
                <w:b/>
                <w:bCs/>
                <w:color w:val="808080"/>
                <w:sz w:val="36"/>
                <w:szCs w:val="36"/>
                <w:rtl/>
              </w:rPr>
              <w:t>(مصادقة العمادة)</w:t>
            </w:r>
          </w:p>
        </w:tc>
      </w:tr>
    </w:tbl>
    <w:p w:rsidR="008336CC" w:rsidRPr="00C41CE2" w:rsidRDefault="008336CC" w:rsidP="00826487">
      <w:pPr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</w:p>
    <w:p w:rsidR="00D355A3" w:rsidRPr="00C41CE2" w:rsidRDefault="007048D2" w:rsidP="0039783D">
      <w:pPr>
        <w:spacing w:after="240"/>
        <w:jc w:val="center"/>
        <w:rPr>
          <w:rFonts w:ascii="Calibri" w:hAnsi="Calibri" w:cs="Calibri"/>
          <w:b/>
          <w:bCs/>
          <w:sz w:val="36"/>
          <w:szCs w:val="36"/>
          <w:rtl/>
          <w:lang w:bidi="ar-IQ"/>
        </w:rPr>
      </w:pPr>
      <w:r w:rsidRPr="00C41CE2">
        <w:rPr>
          <w:rFonts w:ascii="Calibri" w:hAnsi="Calibri" w:cs="Calibri"/>
          <w:b/>
          <w:bCs/>
          <w:sz w:val="36"/>
          <w:szCs w:val="36"/>
          <w:rtl/>
          <w:lang w:bidi="ar-IQ"/>
        </w:rPr>
        <w:br w:type="page"/>
      </w:r>
      <w:r w:rsidR="00DF414D" w:rsidRPr="00C41CE2">
        <w:rPr>
          <w:rFonts w:ascii="Calibri" w:hAnsi="Calibri" w:cs="Calibri"/>
          <w:b/>
          <w:bCs/>
          <w:sz w:val="36"/>
          <w:szCs w:val="36"/>
          <w:rtl/>
          <w:lang w:bidi="ar-IQ"/>
        </w:rPr>
        <w:lastRenderedPageBreak/>
        <w:t>و</w:t>
      </w:r>
      <w:r w:rsidR="008A3F48" w:rsidRPr="00C41CE2">
        <w:rPr>
          <w:rFonts w:ascii="Calibri" w:hAnsi="Calibri" w:cs="Calibri"/>
          <w:b/>
          <w:bCs/>
          <w:sz w:val="36"/>
          <w:szCs w:val="36"/>
          <w:rtl/>
          <w:lang w:bidi="ar-IQ"/>
        </w:rPr>
        <w:t>صف المقرر</w:t>
      </w:r>
      <w:r w:rsidR="00DF414D" w:rsidRPr="00C41CE2">
        <w:rPr>
          <w:rFonts w:ascii="Calibri" w:hAnsi="Calibri" w:cs="Calibri"/>
          <w:b/>
          <w:bCs/>
          <w:sz w:val="36"/>
          <w:szCs w:val="36"/>
          <w:rtl/>
          <w:lang w:bidi="ar-IQ"/>
        </w:rPr>
        <w:t xml:space="preserve"> الدراسي</w:t>
      </w:r>
    </w:p>
    <w:p w:rsidR="0039783D" w:rsidRPr="00E531EB" w:rsidRDefault="003B1146" w:rsidP="00B649DD">
      <w:pPr>
        <w:spacing w:after="240"/>
        <w:ind w:left="-778" w:right="-540"/>
        <w:jc w:val="both"/>
        <w:rPr>
          <w:rFonts w:ascii="Calibri" w:eastAsia="Calibri" w:hAnsi="Calibri" w:cs="Calibri"/>
          <w:color w:val="000000"/>
          <w:sz w:val="32"/>
          <w:szCs w:val="32"/>
          <w:rtl/>
          <w:lang w:bidi="ar-IQ"/>
        </w:rPr>
      </w:pPr>
      <w:r>
        <w:rPr>
          <w:rFonts w:ascii="Calibri" w:eastAsia="Calibri" w:hAnsi="Calibri" w:cs="Calibri" w:hint="cs"/>
          <w:color w:val="000000"/>
          <w:sz w:val="32"/>
          <w:szCs w:val="32"/>
          <w:rtl/>
          <w:lang w:bidi="ar-IQ"/>
        </w:rPr>
        <w:t>للاطلاع على طرق نقل المعلومات في نظم الاتصالات في الاجهزة الطبية بالاضافة الى التعرف على نظم وتراكيب المنظومات الاذاعية والتلفزيونية والهاتفية.</w:t>
      </w:r>
    </w:p>
    <w:tbl>
      <w:tblPr>
        <w:tblpPr w:leftFromText="180" w:rightFromText="180" w:horzAnchor="page" w:tblpXSpec="center" w:tblpY="396"/>
        <w:bidiVisual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765"/>
      </w:tblGrid>
      <w:tr w:rsidR="00B649DD" w:rsidRPr="00C41CE2" w:rsidTr="00D86382">
        <w:trPr>
          <w:trHeight w:val="328"/>
        </w:trPr>
        <w:tc>
          <w:tcPr>
            <w:tcW w:w="5388" w:type="dxa"/>
            <w:shd w:val="clear" w:color="auto" w:fill="auto"/>
            <w:vAlign w:val="center"/>
          </w:tcPr>
          <w:p w:rsidR="00B649DD" w:rsidRPr="00C41CE2" w:rsidRDefault="00B649DD" w:rsidP="00917C8B">
            <w:pPr>
              <w:numPr>
                <w:ilvl w:val="0"/>
                <w:numId w:val="2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المؤسسة التعليمية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B649DD" w:rsidRPr="00C41CE2" w:rsidRDefault="00B649DD" w:rsidP="00D86382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كلية الحكمة الجامعة</w:t>
            </w:r>
            <w:r w:rsidRPr="00C41CE2"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 xml:space="preserve"> (</w:t>
            </w:r>
            <w:proofErr w:type="spellStart"/>
            <w:r w:rsidRPr="00C41CE2"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HiUC</w:t>
            </w:r>
            <w:proofErr w:type="spellEnd"/>
            <w:r w:rsidRPr="00C41CE2"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)</w:t>
            </w:r>
          </w:p>
        </w:tc>
      </w:tr>
      <w:tr w:rsidR="00B649DD" w:rsidRPr="00C41CE2" w:rsidTr="00D86382">
        <w:trPr>
          <w:trHeight w:val="328"/>
        </w:trPr>
        <w:tc>
          <w:tcPr>
            <w:tcW w:w="5388" w:type="dxa"/>
            <w:shd w:val="clear" w:color="auto" w:fill="auto"/>
            <w:vAlign w:val="center"/>
          </w:tcPr>
          <w:p w:rsidR="00B649DD" w:rsidRPr="00C41CE2" w:rsidRDefault="00B649DD" w:rsidP="00917C8B">
            <w:pPr>
              <w:numPr>
                <w:ilvl w:val="0"/>
                <w:numId w:val="2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القسم العلمي 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B649DD" w:rsidRPr="00C41CE2" w:rsidRDefault="00B649DD" w:rsidP="00D86382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 xml:space="preserve"> </w:t>
            </w:r>
            <w:r w:rsidR="00056F49"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تقنيات الاجهزة الطبية</w:t>
            </w:r>
            <w:r w:rsidRPr="00C41CE2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 xml:space="preserve">  </w:t>
            </w:r>
          </w:p>
        </w:tc>
      </w:tr>
      <w:tr w:rsidR="00B649DD" w:rsidRPr="00C41CE2" w:rsidTr="00D86382">
        <w:trPr>
          <w:trHeight w:val="328"/>
        </w:trPr>
        <w:tc>
          <w:tcPr>
            <w:tcW w:w="5388" w:type="dxa"/>
            <w:shd w:val="clear" w:color="auto" w:fill="auto"/>
            <w:vAlign w:val="center"/>
          </w:tcPr>
          <w:p w:rsidR="00B649DD" w:rsidRPr="00C41CE2" w:rsidRDefault="00B649DD" w:rsidP="00917C8B">
            <w:pPr>
              <w:numPr>
                <w:ilvl w:val="0"/>
                <w:numId w:val="2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اسم المقرر (اسم المادة)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B649DD" w:rsidRPr="00C41CE2" w:rsidRDefault="00766A35" w:rsidP="00D86382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نظم اتصالات طبية</w:t>
            </w:r>
          </w:p>
        </w:tc>
      </w:tr>
      <w:tr w:rsidR="00B649DD" w:rsidRPr="00C41CE2" w:rsidTr="00D86382">
        <w:trPr>
          <w:trHeight w:val="328"/>
        </w:trPr>
        <w:tc>
          <w:tcPr>
            <w:tcW w:w="5388" w:type="dxa"/>
            <w:shd w:val="clear" w:color="auto" w:fill="auto"/>
            <w:vAlign w:val="center"/>
          </w:tcPr>
          <w:p w:rsidR="00B649DD" w:rsidRPr="00C41CE2" w:rsidRDefault="00B649DD" w:rsidP="00917C8B">
            <w:pPr>
              <w:numPr>
                <w:ilvl w:val="0"/>
                <w:numId w:val="2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أشكال الحضور المتاحة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B649DD" w:rsidRPr="00C41CE2" w:rsidRDefault="00B649DD" w:rsidP="00056F49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 xml:space="preserve">حضوري </w:t>
            </w:r>
          </w:p>
        </w:tc>
      </w:tr>
      <w:tr w:rsidR="00B649DD" w:rsidRPr="00C41CE2" w:rsidTr="00D86382">
        <w:trPr>
          <w:trHeight w:val="328"/>
        </w:trPr>
        <w:tc>
          <w:tcPr>
            <w:tcW w:w="5388" w:type="dxa"/>
            <w:shd w:val="clear" w:color="auto" w:fill="auto"/>
            <w:vAlign w:val="center"/>
          </w:tcPr>
          <w:p w:rsidR="00B649DD" w:rsidRPr="00C41CE2" w:rsidRDefault="00B649DD" w:rsidP="00917C8B">
            <w:pPr>
              <w:numPr>
                <w:ilvl w:val="0"/>
                <w:numId w:val="2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نظام المقرر (فصلي/ سنوي)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B649DD" w:rsidRPr="00C41CE2" w:rsidRDefault="00056F49" w:rsidP="00D86382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سنوي</w:t>
            </w:r>
          </w:p>
        </w:tc>
      </w:tr>
      <w:tr w:rsidR="00B649DD" w:rsidRPr="00C41CE2" w:rsidTr="00D86382">
        <w:trPr>
          <w:trHeight w:val="328"/>
        </w:trPr>
        <w:tc>
          <w:tcPr>
            <w:tcW w:w="5388" w:type="dxa"/>
            <w:shd w:val="clear" w:color="auto" w:fill="auto"/>
            <w:vAlign w:val="center"/>
          </w:tcPr>
          <w:p w:rsidR="00B649DD" w:rsidRPr="00C41CE2" w:rsidRDefault="00B649DD" w:rsidP="00917C8B">
            <w:pPr>
              <w:numPr>
                <w:ilvl w:val="0"/>
                <w:numId w:val="2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B649DD" w:rsidRPr="00C41CE2" w:rsidRDefault="001B6E09" w:rsidP="00D86382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120</w:t>
            </w:r>
          </w:p>
        </w:tc>
      </w:tr>
      <w:tr w:rsidR="00B649DD" w:rsidRPr="00C41CE2" w:rsidTr="00D86382">
        <w:trPr>
          <w:trHeight w:val="328"/>
        </w:trPr>
        <w:tc>
          <w:tcPr>
            <w:tcW w:w="5388" w:type="dxa"/>
            <w:shd w:val="clear" w:color="auto" w:fill="auto"/>
            <w:vAlign w:val="center"/>
          </w:tcPr>
          <w:p w:rsidR="00B649DD" w:rsidRPr="00C41CE2" w:rsidRDefault="00B649DD" w:rsidP="00917C8B">
            <w:pPr>
              <w:numPr>
                <w:ilvl w:val="0"/>
                <w:numId w:val="2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B649DD" w:rsidRPr="00C41CE2" w:rsidRDefault="00056F49" w:rsidP="001109B8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 xml:space="preserve">    </w:t>
            </w:r>
            <w:r w:rsidR="001109B8"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2</w:t>
            </w: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2</w:t>
            </w:r>
            <w:r w:rsidR="00B649DD" w:rsidRPr="00C41CE2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 xml:space="preserve"> /</w:t>
            </w: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 xml:space="preserve"> 10  </w:t>
            </w:r>
            <w:r w:rsidR="00B649DD" w:rsidRPr="00C41CE2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 xml:space="preserve">/ </w:t>
            </w:r>
            <w:r w:rsidR="006D7055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2023</w:t>
            </w:r>
          </w:p>
        </w:tc>
      </w:tr>
    </w:tbl>
    <w:p w:rsidR="005D370D" w:rsidRDefault="00B649DD" w:rsidP="00917C8B">
      <w:pPr>
        <w:numPr>
          <w:ilvl w:val="0"/>
          <w:numId w:val="2"/>
        </w:numPr>
        <w:spacing w:before="240"/>
        <w:ind w:left="-688" w:right="-540"/>
        <w:jc w:val="both"/>
        <w:rPr>
          <w:rFonts w:ascii="Calibri" w:eastAsia="Calibri" w:hAnsi="Calibri" w:cs="Calibri"/>
          <w:b/>
          <w:bCs/>
          <w:color w:val="C00000"/>
          <w:sz w:val="36"/>
          <w:szCs w:val="36"/>
          <w:lang w:bidi="ar-IQ"/>
        </w:rPr>
      </w:pPr>
      <w:r w:rsidRPr="00C41CE2">
        <w:rPr>
          <w:rFonts w:ascii="Calibri" w:eastAsia="Calibri" w:hAnsi="Calibri" w:cs="Calibri" w:hint="cs"/>
          <w:b/>
          <w:bCs/>
          <w:color w:val="C00000"/>
          <w:sz w:val="36"/>
          <w:szCs w:val="36"/>
          <w:rtl/>
          <w:lang w:bidi="ar-IQ"/>
        </w:rPr>
        <w:t>اهداف المقرر (اهداف المادة الدراسية)</w:t>
      </w:r>
      <w:r w:rsidR="005D370D" w:rsidRPr="00C41CE2">
        <w:rPr>
          <w:rFonts w:ascii="Calibri" w:eastAsia="Calibri" w:hAnsi="Calibri" w:cs="Calibri" w:hint="cs"/>
          <w:b/>
          <w:bCs/>
          <w:color w:val="C00000"/>
          <w:sz w:val="36"/>
          <w:szCs w:val="36"/>
          <w:rtl/>
          <w:lang w:bidi="ar-IQ"/>
        </w:rPr>
        <w:t xml:space="preserve"> الرئيسية</w:t>
      </w:r>
      <w:r w:rsidRPr="00C41CE2">
        <w:rPr>
          <w:rFonts w:ascii="Calibri" w:eastAsia="Calibri" w:hAnsi="Calibri" w:cs="Calibri" w:hint="cs"/>
          <w:b/>
          <w:bCs/>
          <w:color w:val="C00000"/>
          <w:sz w:val="36"/>
          <w:szCs w:val="36"/>
          <w:rtl/>
          <w:lang w:bidi="ar-IQ"/>
        </w:rPr>
        <w:t>:</w:t>
      </w:r>
    </w:p>
    <w:p w:rsidR="00E531EB" w:rsidRPr="00B95274" w:rsidRDefault="00B95274" w:rsidP="00917C8B">
      <w:pPr>
        <w:pStyle w:val="a8"/>
        <w:numPr>
          <w:ilvl w:val="0"/>
          <w:numId w:val="5"/>
        </w:numPr>
        <w:spacing w:before="240"/>
        <w:ind w:right="-540"/>
        <w:jc w:val="both"/>
        <w:rPr>
          <w:rFonts w:cs="Calibri"/>
          <w:b/>
          <w:bCs/>
          <w:color w:val="C00000"/>
          <w:sz w:val="36"/>
          <w:szCs w:val="36"/>
          <w:lang w:bidi="ar-IQ"/>
        </w:rPr>
      </w:pPr>
      <w:r>
        <w:rPr>
          <w:rFonts w:cs="Calibri" w:hint="cs"/>
          <w:b/>
          <w:bCs/>
          <w:color w:val="000000" w:themeColor="text1"/>
          <w:sz w:val="36"/>
          <w:szCs w:val="36"/>
          <w:rtl/>
          <w:lang w:bidi="ar-IQ"/>
        </w:rPr>
        <w:t>معرفة نظم وتراكيب المنظومات الاذاعية والتلفزيونية والهاتفية.</w:t>
      </w:r>
    </w:p>
    <w:p w:rsidR="00B95274" w:rsidRPr="00E531EB" w:rsidRDefault="00B95274" w:rsidP="00917C8B">
      <w:pPr>
        <w:pStyle w:val="a8"/>
        <w:numPr>
          <w:ilvl w:val="0"/>
          <w:numId w:val="5"/>
        </w:numPr>
        <w:spacing w:before="240"/>
        <w:ind w:right="-540"/>
        <w:jc w:val="both"/>
        <w:rPr>
          <w:rFonts w:cs="Calibri"/>
          <w:b/>
          <w:bCs/>
          <w:color w:val="C00000"/>
          <w:sz w:val="36"/>
          <w:szCs w:val="36"/>
          <w:lang w:bidi="ar-IQ"/>
        </w:rPr>
      </w:pPr>
      <w:r>
        <w:rPr>
          <w:rFonts w:cs="Calibri" w:hint="cs"/>
          <w:b/>
          <w:bCs/>
          <w:color w:val="000000" w:themeColor="text1"/>
          <w:sz w:val="36"/>
          <w:szCs w:val="36"/>
          <w:rtl/>
          <w:lang w:bidi="ar-IQ"/>
        </w:rPr>
        <w:t>معرفة طرق نقل المعلومات في نظم الاتصالات في الاجهزة الطبية.</w:t>
      </w:r>
    </w:p>
    <w:p w:rsidR="005D370D" w:rsidRPr="00C41CE2" w:rsidRDefault="005D370D" w:rsidP="00917C8B">
      <w:pPr>
        <w:numPr>
          <w:ilvl w:val="0"/>
          <w:numId w:val="2"/>
        </w:numPr>
        <w:spacing w:before="240" w:after="240"/>
        <w:ind w:left="-328" w:right="-540"/>
        <w:jc w:val="both"/>
        <w:rPr>
          <w:rFonts w:ascii="Calibri" w:eastAsia="Calibri" w:hAnsi="Calibri" w:cs="Calibri"/>
          <w:b/>
          <w:bCs/>
          <w:color w:val="000000"/>
          <w:sz w:val="36"/>
          <w:szCs w:val="36"/>
          <w:rtl/>
          <w:lang w:bidi="ar-IQ"/>
        </w:rPr>
      </w:pPr>
      <w:r w:rsidRPr="00C41CE2">
        <w:rPr>
          <w:rFonts w:ascii="Calibri" w:eastAsia="Calibri" w:hAnsi="Calibri" w:cs="Calibri"/>
          <w:b/>
          <w:bCs/>
          <w:color w:val="C00000"/>
          <w:sz w:val="36"/>
          <w:szCs w:val="36"/>
          <w:rtl/>
          <w:lang w:bidi="ar-IQ"/>
        </w:rPr>
        <w:t xml:space="preserve">البنية التحتية </w:t>
      </w:r>
      <w:r w:rsidRPr="00C41CE2">
        <w:rPr>
          <w:rFonts w:ascii="Calibri" w:eastAsia="Calibri" w:hAnsi="Calibri" w:cs="Calibri" w:hint="cs"/>
          <w:b/>
          <w:bCs/>
          <w:color w:val="C00000"/>
          <w:sz w:val="36"/>
          <w:szCs w:val="36"/>
          <w:rtl/>
          <w:lang w:bidi="ar-IQ"/>
        </w:rPr>
        <w:t>للمقرر الدراسي</w:t>
      </w:r>
      <w:r w:rsidRPr="00C41CE2">
        <w:rPr>
          <w:rFonts w:ascii="Calibri" w:eastAsia="Calibri" w:hAnsi="Calibri" w:cs="Calibri" w:hint="cs"/>
          <w:b/>
          <w:bCs/>
          <w:color w:val="000000"/>
          <w:sz w:val="36"/>
          <w:szCs w:val="36"/>
          <w:rtl/>
          <w:lang w:bidi="ar-IQ"/>
        </w:rPr>
        <w:t>:</w:t>
      </w:r>
    </w:p>
    <w:p w:rsidR="005D370D" w:rsidRDefault="005D370D" w:rsidP="00917C8B">
      <w:pPr>
        <w:numPr>
          <w:ilvl w:val="0"/>
          <w:numId w:val="3"/>
        </w:numPr>
        <w:spacing w:before="240" w:after="240"/>
        <w:ind w:left="32" w:right="-540"/>
        <w:jc w:val="both"/>
        <w:rPr>
          <w:rFonts w:ascii="Calibri" w:eastAsia="Calibri" w:hAnsi="Calibri" w:cs="Calibri"/>
          <w:color w:val="000000"/>
          <w:sz w:val="36"/>
          <w:szCs w:val="36"/>
          <w:lang w:bidi="ar-IQ"/>
        </w:rPr>
      </w:pPr>
      <w:r w:rsidRPr="00C41CE2"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>الكت</w:t>
      </w:r>
      <w:r w:rsidR="0079407F" w:rsidRPr="00C41CE2">
        <w:rPr>
          <w:rFonts w:ascii="Calibri" w:eastAsia="Calibri" w:hAnsi="Calibri" w:cs="Calibri" w:hint="cs"/>
          <w:color w:val="000000"/>
          <w:sz w:val="36"/>
          <w:szCs w:val="36"/>
          <w:rtl/>
          <w:lang w:bidi="ar-IQ"/>
        </w:rPr>
        <w:t>اب</w:t>
      </w:r>
      <w:r w:rsidRPr="00C41CE2"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 xml:space="preserve"> المقرر </w:t>
      </w:r>
      <w:r w:rsidR="0079407F" w:rsidRPr="00C41CE2">
        <w:rPr>
          <w:rFonts w:ascii="Calibri" w:eastAsia="Calibri" w:hAnsi="Calibri" w:cs="Calibri" w:hint="cs"/>
          <w:color w:val="000000"/>
          <w:sz w:val="36"/>
          <w:szCs w:val="36"/>
          <w:rtl/>
          <w:lang w:bidi="ar-IQ"/>
        </w:rPr>
        <w:t>الاساسي</w:t>
      </w:r>
      <w:r w:rsidRPr="00C41CE2"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>:</w:t>
      </w:r>
    </w:p>
    <w:p w:rsidR="00E531EB" w:rsidRDefault="00B95274" w:rsidP="00917C8B">
      <w:pPr>
        <w:pStyle w:val="a8"/>
        <w:numPr>
          <w:ilvl w:val="0"/>
          <w:numId w:val="6"/>
        </w:numPr>
        <w:spacing w:before="240" w:after="240"/>
        <w:ind w:right="-540"/>
        <w:jc w:val="both"/>
        <w:rPr>
          <w:rFonts w:cs="Calibri"/>
          <w:color w:val="000000"/>
          <w:sz w:val="36"/>
          <w:szCs w:val="36"/>
          <w:lang w:bidi="ar-IQ"/>
        </w:rPr>
      </w:pPr>
      <w:r>
        <w:rPr>
          <w:rFonts w:cs="Calibri" w:hint="cs"/>
          <w:color w:val="000000"/>
          <w:sz w:val="36"/>
          <w:szCs w:val="36"/>
          <w:rtl/>
          <w:lang w:bidi="ar-IQ"/>
        </w:rPr>
        <w:t>كتاب اساسيات الاتصالات</w:t>
      </w:r>
    </w:p>
    <w:p w:rsidR="00E531EB" w:rsidRDefault="00E531EB" w:rsidP="00E531EB">
      <w:pPr>
        <w:pStyle w:val="a8"/>
        <w:spacing w:before="240" w:after="240"/>
        <w:ind w:left="392" w:right="-540"/>
        <w:jc w:val="both"/>
        <w:rPr>
          <w:rFonts w:cs="Calibri"/>
          <w:color w:val="000000"/>
          <w:sz w:val="36"/>
          <w:szCs w:val="36"/>
          <w:lang w:bidi="ar-IQ"/>
        </w:rPr>
      </w:pPr>
    </w:p>
    <w:p w:rsidR="00104CFA" w:rsidRDefault="005D370D" w:rsidP="00917C8B">
      <w:pPr>
        <w:pStyle w:val="a8"/>
        <w:numPr>
          <w:ilvl w:val="0"/>
          <w:numId w:val="3"/>
        </w:numPr>
        <w:spacing w:before="240" w:after="240"/>
        <w:ind w:left="-148" w:right="-540"/>
        <w:jc w:val="both"/>
        <w:rPr>
          <w:rFonts w:cs="Calibri"/>
          <w:color w:val="000000"/>
          <w:sz w:val="36"/>
          <w:szCs w:val="36"/>
          <w:lang w:bidi="ar-IQ"/>
        </w:rPr>
      </w:pPr>
      <w:r w:rsidRPr="00104CFA">
        <w:rPr>
          <w:rFonts w:cs="Calibri"/>
          <w:color w:val="000000"/>
          <w:sz w:val="36"/>
          <w:szCs w:val="36"/>
          <w:rtl/>
          <w:lang w:bidi="ar-IQ"/>
        </w:rPr>
        <w:t>المراجع (المصادر</w:t>
      </w:r>
      <w:r w:rsidR="0079407F" w:rsidRPr="00104CFA">
        <w:rPr>
          <w:rFonts w:cs="Calibri" w:hint="cs"/>
          <w:color w:val="000000"/>
          <w:sz w:val="36"/>
          <w:szCs w:val="36"/>
          <w:rtl/>
          <w:lang w:bidi="ar-IQ"/>
        </w:rPr>
        <w:t xml:space="preserve"> - وتشمل: </w:t>
      </w:r>
      <w:r w:rsidR="0079407F" w:rsidRPr="00104CFA">
        <w:rPr>
          <w:rFonts w:cs="Calibri"/>
          <w:color w:val="000000"/>
          <w:sz w:val="36"/>
          <w:szCs w:val="36"/>
          <w:rtl/>
          <w:lang w:bidi="ar-IQ"/>
        </w:rPr>
        <w:t>المجلات العلمية , التقارير ,....</w:t>
      </w:r>
      <w:r w:rsidR="0079407F" w:rsidRPr="00104CFA">
        <w:rPr>
          <w:rFonts w:cs="Calibri" w:hint="cs"/>
          <w:color w:val="000000"/>
          <w:sz w:val="36"/>
          <w:szCs w:val="36"/>
          <w:rtl/>
          <w:lang w:bidi="ar-IQ"/>
        </w:rPr>
        <w:t xml:space="preserve"> </w:t>
      </w:r>
      <w:r w:rsidRPr="00104CFA">
        <w:rPr>
          <w:rFonts w:cs="Calibri"/>
          <w:color w:val="000000"/>
          <w:sz w:val="36"/>
          <w:szCs w:val="36"/>
          <w:rtl/>
          <w:lang w:bidi="ar-IQ"/>
        </w:rPr>
        <w:t>)</w:t>
      </w:r>
      <w:r w:rsidR="0079407F" w:rsidRPr="00104CFA">
        <w:rPr>
          <w:rFonts w:cs="Calibri" w:hint="cs"/>
          <w:color w:val="000000"/>
          <w:sz w:val="36"/>
          <w:szCs w:val="36"/>
          <w:rtl/>
          <w:lang w:bidi="ar-IQ"/>
        </w:rPr>
        <w:t xml:space="preserve"> الموصى بها لتعزيز مستوى الطالب</w:t>
      </w:r>
      <w:r w:rsidRPr="00104CFA">
        <w:rPr>
          <w:rFonts w:cs="Calibri"/>
          <w:color w:val="000000"/>
          <w:sz w:val="36"/>
          <w:szCs w:val="36"/>
          <w:rtl/>
          <w:lang w:bidi="ar-IQ"/>
        </w:rPr>
        <w:t>:</w:t>
      </w:r>
    </w:p>
    <w:p w:rsidR="0004550E" w:rsidRDefault="00F9445F" w:rsidP="00917C8B">
      <w:pPr>
        <w:pStyle w:val="a8"/>
        <w:numPr>
          <w:ilvl w:val="0"/>
          <w:numId w:val="6"/>
        </w:numPr>
        <w:spacing w:before="240" w:after="240"/>
        <w:ind w:right="-540"/>
        <w:jc w:val="both"/>
        <w:rPr>
          <w:rFonts w:cs="Calibri"/>
          <w:color w:val="000000"/>
          <w:sz w:val="36"/>
          <w:szCs w:val="36"/>
          <w:lang w:bidi="ar-IQ"/>
        </w:rPr>
      </w:pPr>
      <w:r>
        <w:rPr>
          <w:rFonts w:cs="Calibri" w:hint="cs"/>
          <w:color w:val="000000"/>
          <w:sz w:val="36"/>
          <w:szCs w:val="36"/>
          <w:rtl/>
          <w:lang w:bidi="ar-IQ"/>
        </w:rPr>
        <w:t>مجلة تيليكوم ر يفيو</w:t>
      </w:r>
    </w:p>
    <w:p w:rsidR="0079407F" w:rsidRPr="00104CFA" w:rsidRDefault="005D370D" w:rsidP="00104CFA">
      <w:pPr>
        <w:pStyle w:val="a8"/>
        <w:spacing w:before="240" w:after="240"/>
        <w:ind w:left="-148" w:right="-540"/>
        <w:jc w:val="both"/>
        <w:rPr>
          <w:rFonts w:cs="Calibri"/>
          <w:color w:val="000000"/>
          <w:sz w:val="36"/>
          <w:szCs w:val="36"/>
          <w:rtl/>
          <w:lang w:bidi="ar-IQ"/>
        </w:rPr>
      </w:pPr>
      <w:r w:rsidRPr="00104CFA">
        <w:rPr>
          <w:rFonts w:cs="Calibri"/>
          <w:color w:val="000000"/>
          <w:sz w:val="36"/>
          <w:szCs w:val="36"/>
          <w:rtl/>
          <w:lang w:bidi="ar-IQ"/>
        </w:rPr>
        <w:t xml:space="preserve"> </w:t>
      </w:r>
    </w:p>
    <w:p w:rsidR="005D370D" w:rsidRDefault="005D370D" w:rsidP="00917C8B">
      <w:pPr>
        <w:numPr>
          <w:ilvl w:val="0"/>
          <w:numId w:val="3"/>
        </w:numPr>
        <w:spacing w:before="240" w:after="240"/>
        <w:ind w:left="32" w:right="-540"/>
        <w:jc w:val="both"/>
        <w:rPr>
          <w:rFonts w:ascii="Calibri" w:eastAsia="Calibri" w:hAnsi="Calibri" w:cs="Calibri"/>
          <w:color w:val="000000"/>
          <w:sz w:val="36"/>
          <w:szCs w:val="36"/>
          <w:lang w:bidi="ar-IQ"/>
        </w:rPr>
      </w:pPr>
      <w:r w:rsidRPr="00C41CE2"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 xml:space="preserve">الكتب والمراجع </w:t>
      </w:r>
      <w:r w:rsidR="0079407F" w:rsidRPr="00C41CE2">
        <w:rPr>
          <w:rFonts w:ascii="Calibri" w:eastAsia="Calibri" w:hAnsi="Calibri" w:cs="Calibri" w:hint="cs"/>
          <w:color w:val="000000"/>
          <w:sz w:val="36"/>
          <w:szCs w:val="36"/>
          <w:rtl/>
          <w:lang w:bidi="ar-IQ"/>
        </w:rPr>
        <w:t>الموصى بها لتعزيز مستوى الطالب</w:t>
      </w:r>
      <w:r w:rsidRPr="00C41CE2"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>:</w:t>
      </w:r>
    </w:p>
    <w:p w:rsidR="003004A5" w:rsidRDefault="00F9445F" w:rsidP="00F9445F">
      <w:pPr>
        <w:pStyle w:val="a8"/>
        <w:numPr>
          <w:ilvl w:val="0"/>
          <w:numId w:val="6"/>
        </w:numPr>
        <w:spacing w:before="240" w:after="240"/>
        <w:ind w:right="-540"/>
        <w:jc w:val="both"/>
        <w:rPr>
          <w:rFonts w:cs="Calibri"/>
          <w:color w:val="000000"/>
          <w:sz w:val="36"/>
          <w:szCs w:val="36"/>
          <w:lang w:bidi="ar-IQ"/>
        </w:rPr>
      </w:pPr>
      <w:r>
        <w:rPr>
          <w:rFonts w:cs="Calibri" w:hint="cs"/>
          <w:color w:val="000000"/>
          <w:sz w:val="36"/>
          <w:szCs w:val="36"/>
          <w:rtl/>
          <w:lang w:bidi="ar-IQ"/>
        </w:rPr>
        <w:t xml:space="preserve">كتاب </w:t>
      </w:r>
      <w:r w:rsidR="003004A5">
        <w:rPr>
          <w:rFonts w:cs="Calibri" w:hint="cs"/>
          <w:color w:val="000000"/>
          <w:sz w:val="36"/>
          <w:szCs w:val="36"/>
          <w:rtl/>
          <w:lang w:bidi="ar-IQ"/>
        </w:rPr>
        <w:t xml:space="preserve">تبسيط نظم الاتصالات </w:t>
      </w:r>
      <w:r>
        <w:rPr>
          <w:rFonts w:cs="Calibri" w:hint="cs"/>
          <w:color w:val="000000"/>
          <w:sz w:val="36"/>
          <w:szCs w:val="36"/>
          <w:rtl/>
          <w:lang w:bidi="ar-IQ"/>
        </w:rPr>
        <w:t>اللاسلكية</w:t>
      </w:r>
    </w:p>
    <w:p w:rsidR="00F9445F" w:rsidRDefault="00F9445F" w:rsidP="00F9445F">
      <w:pPr>
        <w:pStyle w:val="a8"/>
        <w:numPr>
          <w:ilvl w:val="0"/>
          <w:numId w:val="6"/>
        </w:numPr>
        <w:spacing w:before="240" w:after="240"/>
        <w:ind w:right="-540"/>
        <w:jc w:val="both"/>
        <w:rPr>
          <w:rFonts w:cs="Calibri"/>
          <w:color w:val="000000"/>
          <w:sz w:val="36"/>
          <w:szCs w:val="36"/>
          <w:lang w:bidi="ar-IQ"/>
        </w:rPr>
      </w:pPr>
      <w:r>
        <w:rPr>
          <w:rFonts w:cs="Calibri" w:hint="cs"/>
          <w:color w:val="000000"/>
          <w:sz w:val="36"/>
          <w:szCs w:val="36"/>
          <w:rtl/>
          <w:lang w:bidi="ar-IQ"/>
        </w:rPr>
        <w:t>كتاب الاتصالات الرقمية</w:t>
      </w:r>
    </w:p>
    <w:p w:rsidR="005D370D" w:rsidRPr="00C41CE2" w:rsidRDefault="005D370D" w:rsidP="00917C8B">
      <w:pPr>
        <w:numPr>
          <w:ilvl w:val="0"/>
          <w:numId w:val="3"/>
        </w:numPr>
        <w:spacing w:before="240" w:after="240"/>
        <w:ind w:left="32" w:right="-540"/>
        <w:jc w:val="both"/>
        <w:rPr>
          <w:rFonts w:ascii="Calibri" w:eastAsia="Calibri" w:hAnsi="Calibri" w:cs="Calibri"/>
          <w:color w:val="000000"/>
          <w:sz w:val="36"/>
          <w:szCs w:val="36"/>
          <w:lang w:bidi="ar-IQ"/>
        </w:rPr>
      </w:pPr>
      <w:r w:rsidRPr="00C41CE2"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lastRenderedPageBreak/>
        <w:t>المراجع الالكترونية, مواقع الانترنيت</w:t>
      </w:r>
      <w:r w:rsidR="0079407F" w:rsidRPr="00C41CE2">
        <w:rPr>
          <w:rFonts w:ascii="Calibri" w:eastAsia="Calibri" w:hAnsi="Calibri" w:cs="Calibri" w:hint="cs"/>
          <w:color w:val="000000"/>
          <w:sz w:val="36"/>
          <w:szCs w:val="36"/>
          <w:rtl/>
          <w:lang w:bidi="ar-IQ"/>
        </w:rPr>
        <w:t xml:space="preserve"> الموصى بها لتعزيز مستوى الطالب</w:t>
      </w:r>
      <w:r w:rsidRPr="00C41CE2"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>:</w:t>
      </w:r>
    </w:p>
    <w:p w:rsidR="0079407F" w:rsidRPr="00F9445F" w:rsidRDefault="00F9445F" w:rsidP="00F9445F">
      <w:pPr>
        <w:pStyle w:val="a8"/>
        <w:numPr>
          <w:ilvl w:val="0"/>
          <w:numId w:val="14"/>
        </w:numPr>
        <w:spacing w:before="240" w:after="240"/>
        <w:ind w:right="-540"/>
        <w:jc w:val="both"/>
        <w:rPr>
          <w:rFonts w:cs="Calibri"/>
          <w:color w:val="000000"/>
          <w:sz w:val="36"/>
          <w:szCs w:val="36"/>
          <w:rtl/>
          <w:lang w:bidi="ar-IQ"/>
        </w:rPr>
      </w:pPr>
      <w:r>
        <w:rPr>
          <w:rFonts w:cs="Calibri" w:hint="cs"/>
          <w:color w:val="000000"/>
          <w:sz w:val="36"/>
          <w:szCs w:val="36"/>
          <w:rtl/>
          <w:lang w:bidi="ar-IQ"/>
        </w:rPr>
        <w:t>مجلة تيليكوم ر يفيو</w:t>
      </w:r>
    </w:p>
    <w:p w:rsidR="00B649DD" w:rsidRPr="00C41CE2" w:rsidRDefault="005D370D" w:rsidP="00917C8B">
      <w:pPr>
        <w:numPr>
          <w:ilvl w:val="0"/>
          <w:numId w:val="2"/>
        </w:numPr>
        <w:spacing w:before="240" w:after="240"/>
        <w:ind w:left="-508" w:right="-810"/>
        <w:jc w:val="both"/>
        <w:rPr>
          <w:rFonts w:ascii="Calibri" w:eastAsia="Calibri" w:hAnsi="Calibri" w:cs="Calibri"/>
          <w:b/>
          <w:bCs/>
          <w:color w:val="C00000"/>
          <w:sz w:val="36"/>
          <w:szCs w:val="36"/>
          <w:lang w:bidi="ar-IQ"/>
        </w:rPr>
      </w:pPr>
      <w:r w:rsidRPr="00C41CE2">
        <w:rPr>
          <w:rFonts w:ascii="Calibri" w:eastAsia="Calibri" w:hAnsi="Calibri" w:cs="Calibri"/>
          <w:b/>
          <w:bCs/>
          <w:color w:val="C00000"/>
          <w:sz w:val="36"/>
          <w:szCs w:val="36"/>
          <w:rtl/>
          <w:lang w:bidi="ar-IQ"/>
        </w:rPr>
        <w:t xml:space="preserve">مخرجات المقرر </w:t>
      </w:r>
      <w:r w:rsidR="002637AE" w:rsidRPr="00C41CE2">
        <w:rPr>
          <w:rFonts w:ascii="Calibri" w:eastAsia="Calibri" w:hAnsi="Calibri" w:cs="Calibri" w:hint="cs"/>
          <w:b/>
          <w:bCs/>
          <w:color w:val="C00000"/>
          <w:sz w:val="36"/>
          <w:szCs w:val="36"/>
          <w:rtl/>
          <w:lang w:bidi="ar-IQ"/>
        </w:rPr>
        <w:t xml:space="preserve">الدراسي </w:t>
      </w:r>
      <w:r w:rsidRPr="00C41CE2">
        <w:rPr>
          <w:rFonts w:ascii="Calibri" w:eastAsia="Calibri" w:hAnsi="Calibri" w:cs="Calibri"/>
          <w:b/>
          <w:bCs/>
          <w:color w:val="C00000"/>
          <w:sz w:val="36"/>
          <w:szCs w:val="36"/>
          <w:rtl/>
          <w:lang w:bidi="ar-IQ"/>
        </w:rPr>
        <w:t>و</w:t>
      </w:r>
      <w:r w:rsidR="002637AE" w:rsidRPr="00C41CE2">
        <w:rPr>
          <w:rFonts w:ascii="Calibri" w:eastAsia="Calibri" w:hAnsi="Calibri" w:cs="Calibri" w:hint="cs"/>
          <w:b/>
          <w:bCs/>
          <w:color w:val="C00000"/>
          <w:sz w:val="36"/>
          <w:szCs w:val="36"/>
          <w:rtl/>
          <w:lang w:bidi="ar-IQ"/>
        </w:rPr>
        <w:t xml:space="preserve"> </w:t>
      </w:r>
      <w:r w:rsidRPr="00C41CE2">
        <w:rPr>
          <w:rFonts w:ascii="Calibri" w:eastAsia="Calibri" w:hAnsi="Calibri" w:cs="Calibri"/>
          <w:b/>
          <w:bCs/>
          <w:color w:val="C00000"/>
          <w:sz w:val="36"/>
          <w:szCs w:val="36"/>
          <w:rtl/>
          <w:lang w:bidi="ar-IQ"/>
        </w:rPr>
        <w:t>طرائق التعليم والتعلم و</w:t>
      </w:r>
      <w:r w:rsidR="002637AE" w:rsidRPr="00C41CE2">
        <w:rPr>
          <w:rFonts w:ascii="Calibri" w:eastAsia="Calibri" w:hAnsi="Calibri" w:cs="Calibri" w:hint="cs"/>
          <w:b/>
          <w:bCs/>
          <w:color w:val="C00000"/>
          <w:sz w:val="36"/>
          <w:szCs w:val="36"/>
          <w:rtl/>
          <w:lang w:bidi="ar-IQ"/>
        </w:rPr>
        <w:t xml:space="preserve"> طرائق </w:t>
      </w:r>
      <w:r w:rsidRPr="00C41CE2">
        <w:rPr>
          <w:rFonts w:ascii="Calibri" w:eastAsia="Calibri" w:hAnsi="Calibri" w:cs="Calibri"/>
          <w:b/>
          <w:bCs/>
          <w:color w:val="C00000"/>
          <w:sz w:val="36"/>
          <w:szCs w:val="36"/>
          <w:rtl/>
          <w:lang w:bidi="ar-IQ"/>
        </w:rPr>
        <w:t>التقييم:-</w:t>
      </w:r>
    </w:p>
    <w:tbl>
      <w:tblPr>
        <w:bidiVisual/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1"/>
      </w:tblGrid>
      <w:tr w:rsidR="009040CA" w:rsidRPr="00C41CE2" w:rsidTr="00044FA3">
        <w:trPr>
          <w:trHeight w:val="3379"/>
          <w:jc w:val="center"/>
        </w:trPr>
        <w:tc>
          <w:tcPr>
            <w:tcW w:w="8871" w:type="dxa"/>
            <w:shd w:val="clear" w:color="auto" w:fill="auto"/>
          </w:tcPr>
          <w:p w:rsidR="009040CA" w:rsidRPr="00C41CE2" w:rsidRDefault="009040CA" w:rsidP="00917C8B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firstLine="22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 w:hint="cs"/>
                <w:b/>
                <w:bCs/>
                <w:color w:val="C00000"/>
                <w:sz w:val="36"/>
                <w:szCs w:val="36"/>
                <w:rtl/>
                <w:lang w:bidi="ar-IQ"/>
              </w:rPr>
              <w:t>المعرفة</w:t>
            </w:r>
          </w:p>
          <w:p w:rsidR="009040CA" w:rsidRPr="00C41CE2" w:rsidRDefault="009040CA" w:rsidP="00044FA3">
            <w:pPr>
              <w:shd w:val="clear" w:color="auto" w:fill="FFFFFF"/>
              <w:autoSpaceDE w:val="0"/>
              <w:autoSpaceDN w:val="0"/>
              <w:adjustRightInd w:val="0"/>
              <w:spacing w:before="240"/>
              <w:ind w:left="360" w:firstLine="22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 w:rsidRPr="00C41CE2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الأهداف المعرفية</w:t>
            </w:r>
            <w:r w:rsidRPr="00C41CE2"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التي سيكتسبها الطالب:</w:t>
            </w:r>
          </w:p>
          <w:p w:rsidR="00F9445F" w:rsidRDefault="00F9445F" w:rsidP="00F9445F">
            <w:pPr>
              <w:pStyle w:val="a8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الاطلاع على انواع الاتصالات</w:t>
            </w:r>
          </w:p>
          <w:p w:rsidR="009040CA" w:rsidRDefault="00636ADE" w:rsidP="00F9445F">
            <w:pPr>
              <w:pStyle w:val="a8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 xml:space="preserve">الاطلاع على </w:t>
            </w:r>
            <w:r w:rsidR="00F9445F"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ال</w:t>
            </w:r>
            <w:r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 xml:space="preserve">تقنيات </w:t>
            </w:r>
            <w:r w:rsidR="00F9445F"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 xml:space="preserve">الاساسية في الاتصالات </w:t>
            </w:r>
          </w:p>
          <w:p w:rsidR="00636ADE" w:rsidRDefault="00636ADE" w:rsidP="00F9445F">
            <w:pPr>
              <w:pStyle w:val="a8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 xml:space="preserve">الاطلاع على </w:t>
            </w:r>
            <w:r w:rsidR="00F9445F"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تقنيات الاتصالات</w:t>
            </w:r>
            <w:r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 xml:space="preserve"> الحديثة وكيفية تطورها</w:t>
            </w:r>
          </w:p>
          <w:p w:rsidR="009040CA" w:rsidRDefault="009040CA" w:rsidP="00044FA3">
            <w:pPr>
              <w:spacing w:after="240"/>
              <w:ind w:left="360" w:right="-540" w:firstLine="22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طرائق التعليم </w:t>
            </w:r>
            <w:r w:rsidRPr="00C41CE2"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(التي تحقق الاهدف </w:t>
            </w:r>
            <w:r w:rsidRPr="00C41CE2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المعرفية</w:t>
            </w:r>
            <w:r w:rsidRPr="00C41CE2"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:rsidR="00636ADE" w:rsidRDefault="00636ADE" w:rsidP="00917C8B">
            <w:pPr>
              <w:pStyle w:val="a8"/>
              <w:numPr>
                <w:ilvl w:val="0"/>
                <w:numId w:val="9"/>
              </w:numPr>
              <w:spacing w:after="240"/>
              <w:ind w:left="1296" w:right="-540" w:hanging="180"/>
              <w:rPr>
                <w:rFonts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>
              <w:rPr>
                <w:rFonts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التدريس النظري</w:t>
            </w:r>
          </w:p>
          <w:p w:rsidR="00636ADE" w:rsidRDefault="00636ADE" w:rsidP="00917C8B">
            <w:pPr>
              <w:pStyle w:val="a8"/>
              <w:numPr>
                <w:ilvl w:val="0"/>
                <w:numId w:val="9"/>
              </w:numPr>
              <w:spacing w:after="240"/>
              <w:ind w:left="1296" w:right="-540" w:hanging="180"/>
              <w:rPr>
                <w:rFonts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>
              <w:rPr>
                <w:rFonts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تطبيق الدراسة النظرية عمليا في المختبر</w:t>
            </w:r>
          </w:p>
          <w:p w:rsidR="00636ADE" w:rsidRDefault="00636ADE" w:rsidP="00F9445F">
            <w:pPr>
              <w:pStyle w:val="a8"/>
              <w:numPr>
                <w:ilvl w:val="0"/>
                <w:numId w:val="9"/>
              </w:numPr>
              <w:spacing w:after="240"/>
              <w:ind w:left="1296" w:right="-540" w:hanging="180"/>
              <w:rPr>
                <w:rFonts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>
              <w:rPr>
                <w:rFonts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زيارة بعض المواقع للاطلاع عمليا على </w:t>
            </w:r>
            <w:r w:rsidR="00F9445F">
              <w:rPr>
                <w:rFonts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اجهزة الاتصالات</w:t>
            </w:r>
          </w:p>
          <w:p w:rsidR="009040CA" w:rsidRDefault="009040CA" w:rsidP="00044FA3">
            <w:pPr>
              <w:spacing w:after="240"/>
              <w:ind w:left="360" w:right="-540" w:firstLine="22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طرائق التقييم</w:t>
            </w:r>
            <w:r w:rsidRPr="00C41CE2"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(التي تحقق الاهدف </w:t>
            </w:r>
            <w:r w:rsidRPr="00C41CE2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المعرفية</w:t>
            </w:r>
            <w:r w:rsidRPr="00C41CE2"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:rsidR="00636ADE" w:rsidRDefault="00636ADE" w:rsidP="00917C8B">
            <w:pPr>
              <w:pStyle w:val="a8"/>
              <w:numPr>
                <w:ilvl w:val="0"/>
                <w:numId w:val="10"/>
              </w:numPr>
              <w:spacing w:after="240"/>
              <w:ind w:right="-540" w:firstLine="14"/>
              <w:jc w:val="both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مشاركة الطلبة اثناء المحاضرة</w:t>
            </w:r>
          </w:p>
          <w:p w:rsidR="00636ADE" w:rsidRDefault="00636ADE" w:rsidP="00917C8B">
            <w:pPr>
              <w:pStyle w:val="a8"/>
              <w:numPr>
                <w:ilvl w:val="0"/>
                <w:numId w:val="10"/>
              </w:numPr>
              <w:spacing w:after="240"/>
              <w:ind w:right="-540" w:firstLine="14"/>
              <w:jc w:val="both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مراجعة معلومات الطلبة ومدى فهمهم للمادة</w:t>
            </w:r>
          </w:p>
          <w:p w:rsidR="00636ADE" w:rsidRPr="00636ADE" w:rsidRDefault="00636ADE" w:rsidP="00917C8B">
            <w:pPr>
              <w:pStyle w:val="a8"/>
              <w:numPr>
                <w:ilvl w:val="0"/>
                <w:numId w:val="10"/>
              </w:numPr>
              <w:spacing w:after="240"/>
              <w:ind w:right="-540" w:firstLine="14"/>
              <w:jc w:val="both"/>
              <w:rPr>
                <w:rFonts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الامتحانات الاسبوعية والفصلية</w:t>
            </w:r>
          </w:p>
        </w:tc>
      </w:tr>
      <w:tr w:rsidR="009040CA" w:rsidRPr="00C41CE2" w:rsidTr="00044FA3">
        <w:trPr>
          <w:trHeight w:val="1889"/>
          <w:jc w:val="center"/>
        </w:trPr>
        <w:tc>
          <w:tcPr>
            <w:tcW w:w="8871" w:type="dxa"/>
            <w:shd w:val="clear" w:color="auto" w:fill="auto"/>
          </w:tcPr>
          <w:p w:rsidR="009040CA" w:rsidRPr="00C41CE2" w:rsidRDefault="009040CA" w:rsidP="00044FA3">
            <w:pPr>
              <w:spacing w:after="240"/>
              <w:ind w:right="-540" w:firstLine="22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ب - </w:t>
            </w:r>
            <w:r w:rsidRPr="00C41CE2">
              <w:rPr>
                <w:rFonts w:ascii="Calibri" w:eastAsia="Calibri" w:hAnsi="Calibri" w:cs="Calibri" w:hint="cs"/>
                <w:b/>
                <w:bCs/>
                <w:color w:val="C00000"/>
                <w:sz w:val="36"/>
                <w:szCs w:val="36"/>
                <w:rtl/>
                <w:lang w:bidi="ar-IQ"/>
              </w:rPr>
              <w:t>المهارات</w:t>
            </w:r>
          </w:p>
          <w:p w:rsidR="009040CA" w:rsidRPr="00C41CE2" w:rsidRDefault="009040CA" w:rsidP="00044FA3">
            <w:pPr>
              <w:ind w:left="360" w:right="-540" w:firstLine="22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الأهداف المهاراتية </w:t>
            </w:r>
            <w:r w:rsidRPr="00C41CE2"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التي سيكتسبها الطالب:</w:t>
            </w:r>
          </w:p>
          <w:p w:rsidR="009858D4" w:rsidRDefault="009858D4" w:rsidP="00917C8B">
            <w:pPr>
              <w:pStyle w:val="a8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bookmarkStart w:id="0" w:name="_Hlk111725897"/>
            <w:r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التعرف على الدوائر الالكترونية عمليا</w:t>
            </w:r>
          </w:p>
          <w:p w:rsidR="009858D4" w:rsidRDefault="009858D4" w:rsidP="00917C8B">
            <w:pPr>
              <w:pStyle w:val="a8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طريقة فحص الدوائر الالكترونية</w:t>
            </w:r>
          </w:p>
          <w:p w:rsidR="009858D4" w:rsidRDefault="009858D4" w:rsidP="00F9445F">
            <w:pPr>
              <w:pStyle w:val="a8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116" w:firstLine="22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 w:rsidRPr="00F9445F"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 xml:space="preserve">طريقة ادامة وصيانة </w:t>
            </w:r>
            <w:r w:rsidR="00F9445F" w:rsidRPr="00F9445F"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اجهزة الاتصالات</w:t>
            </w:r>
          </w:p>
          <w:p w:rsidR="00611052" w:rsidRDefault="00611052" w:rsidP="0061105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Calibri"/>
                <w:color w:val="000000"/>
                <w:sz w:val="36"/>
                <w:szCs w:val="36"/>
                <w:rtl/>
                <w:lang w:bidi="ar-IQ"/>
              </w:rPr>
            </w:pPr>
          </w:p>
          <w:p w:rsidR="00611052" w:rsidRDefault="00611052" w:rsidP="0061105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Calibri"/>
                <w:color w:val="000000"/>
                <w:sz w:val="36"/>
                <w:szCs w:val="36"/>
                <w:rtl/>
                <w:lang w:bidi="ar-IQ"/>
              </w:rPr>
            </w:pPr>
          </w:p>
          <w:p w:rsidR="00611052" w:rsidRPr="00611052" w:rsidRDefault="00611052" w:rsidP="0061105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Calibri"/>
                <w:color w:val="000000"/>
                <w:sz w:val="36"/>
                <w:szCs w:val="36"/>
                <w:rtl/>
                <w:lang w:bidi="ar-IQ"/>
              </w:rPr>
            </w:pPr>
          </w:p>
          <w:p w:rsidR="009040CA" w:rsidRDefault="009040CA" w:rsidP="009858D4">
            <w:pPr>
              <w:shd w:val="clear" w:color="auto" w:fill="FFFFFF"/>
              <w:autoSpaceDE w:val="0"/>
              <w:autoSpaceDN w:val="0"/>
              <w:adjustRightInd w:val="0"/>
              <w:ind w:left="396" w:firstLine="22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lastRenderedPageBreak/>
              <w:t xml:space="preserve">طرائق التعليم </w:t>
            </w:r>
            <w:r w:rsidRPr="00C41CE2"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(التي تحقق الاهدف المهاراتية):</w:t>
            </w:r>
          </w:p>
          <w:p w:rsidR="009858D4" w:rsidRDefault="009858D4" w:rsidP="00917C8B">
            <w:pPr>
              <w:pStyle w:val="a8"/>
              <w:numPr>
                <w:ilvl w:val="0"/>
                <w:numId w:val="9"/>
              </w:numPr>
              <w:spacing w:after="240"/>
              <w:ind w:left="1296" w:right="-540" w:hanging="180"/>
              <w:rPr>
                <w:rFonts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>
              <w:rPr>
                <w:rFonts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التدريس النظري</w:t>
            </w:r>
          </w:p>
          <w:p w:rsidR="009858D4" w:rsidRPr="009858D4" w:rsidRDefault="009858D4" w:rsidP="00917C8B">
            <w:pPr>
              <w:pStyle w:val="a8"/>
              <w:numPr>
                <w:ilvl w:val="0"/>
                <w:numId w:val="9"/>
              </w:numPr>
              <w:spacing w:after="240"/>
              <w:ind w:left="1296" w:right="-540" w:hanging="180"/>
              <w:rPr>
                <w:rFonts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تطبيق الدراسة النظرية عمليا في المختبر</w:t>
            </w:r>
          </w:p>
          <w:p w:rsidR="009040CA" w:rsidRDefault="009040CA" w:rsidP="00044FA3">
            <w:pPr>
              <w:spacing w:after="240"/>
              <w:ind w:left="360" w:right="-540" w:firstLine="22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طرائق التقييم</w:t>
            </w:r>
            <w:r w:rsidRPr="00C41CE2"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(التي تحقق الاهدف المهاراتية):</w:t>
            </w:r>
            <w:bookmarkEnd w:id="0"/>
          </w:p>
          <w:p w:rsidR="009858D4" w:rsidRDefault="009858D4" w:rsidP="00917C8B">
            <w:pPr>
              <w:pStyle w:val="a8"/>
              <w:numPr>
                <w:ilvl w:val="0"/>
                <w:numId w:val="10"/>
              </w:numPr>
              <w:spacing w:after="240"/>
              <w:ind w:right="-540" w:firstLine="14"/>
              <w:jc w:val="both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مشاركة الطلبة اثناء المحاضرة</w:t>
            </w:r>
          </w:p>
          <w:p w:rsidR="009858D4" w:rsidRPr="009858D4" w:rsidRDefault="009858D4" w:rsidP="00917C8B">
            <w:pPr>
              <w:pStyle w:val="a8"/>
              <w:numPr>
                <w:ilvl w:val="0"/>
                <w:numId w:val="10"/>
              </w:numPr>
              <w:spacing w:after="240"/>
              <w:ind w:right="-540" w:firstLine="14"/>
              <w:jc w:val="both"/>
              <w:rPr>
                <w:rFonts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مراجعة معلومات الطلبة ومدى فهمهم للم</w:t>
            </w:r>
            <w:r w:rsidR="00611052"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قرر</w:t>
            </w:r>
          </w:p>
        </w:tc>
      </w:tr>
      <w:tr w:rsidR="009040CA" w:rsidRPr="00C41CE2" w:rsidTr="00044FA3">
        <w:trPr>
          <w:trHeight w:val="80"/>
          <w:jc w:val="center"/>
        </w:trPr>
        <w:tc>
          <w:tcPr>
            <w:tcW w:w="8871" w:type="dxa"/>
            <w:shd w:val="clear" w:color="auto" w:fill="auto"/>
          </w:tcPr>
          <w:p w:rsidR="009040CA" w:rsidRPr="00C41CE2" w:rsidRDefault="009040CA" w:rsidP="00044FA3">
            <w:pPr>
              <w:spacing w:after="240"/>
              <w:ind w:right="-540" w:firstLine="22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 w:hint="cs"/>
                <w:b/>
                <w:bCs/>
                <w:color w:val="C00000"/>
                <w:sz w:val="36"/>
                <w:szCs w:val="36"/>
                <w:rtl/>
                <w:lang w:bidi="ar-IQ"/>
              </w:rPr>
              <w:lastRenderedPageBreak/>
              <w:t xml:space="preserve">ج- </w:t>
            </w:r>
            <w:r w:rsidR="000D0F9F" w:rsidRPr="00C41CE2"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الوجدانية و القيمية</w:t>
            </w:r>
          </w:p>
          <w:p w:rsidR="009040CA" w:rsidRPr="00C41CE2" w:rsidRDefault="009040CA" w:rsidP="00044FA3">
            <w:pPr>
              <w:ind w:left="360" w:right="-540" w:firstLine="22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الأهداف الوجدانية و القيمية </w:t>
            </w:r>
            <w:r w:rsidRPr="00C41CE2"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:</w:t>
            </w:r>
          </w:p>
          <w:p w:rsidR="009858D4" w:rsidRDefault="009858D4" w:rsidP="0003141F">
            <w:pPr>
              <w:pStyle w:val="a8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 xml:space="preserve">الدقة في </w:t>
            </w:r>
            <w:r w:rsidR="0003141F"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العمل</w:t>
            </w:r>
          </w:p>
          <w:p w:rsidR="009040CA" w:rsidRDefault="009040CA" w:rsidP="009858D4">
            <w:pPr>
              <w:shd w:val="clear" w:color="auto" w:fill="FFFFFF"/>
              <w:autoSpaceDE w:val="0"/>
              <w:autoSpaceDN w:val="0"/>
              <w:adjustRightInd w:val="0"/>
              <w:ind w:left="720" w:firstLine="22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طرائق التعليم </w:t>
            </w:r>
            <w:r w:rsidRPr="00C41CE2"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(التي تحقق الاهدف </w:t>
            </w:r>
            <w:r w:rsidRPr="00C41CE2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الوجدانية و القيمية</w:t>
            </w:r>
            <w:r w:rsidRPr="00C41CE2"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:rsidR="000D0F9F" w:rsidRPr="0003141F" w:rsidRDefault="0003141F" w:rsidP="0003141F">
            <w:pPr>
              <w:pStyle w:val="a8"/>
              <w:numPr>
                <w:ilvl w:val="0"/>
                <w:numId w:val="12"/>
              </w:numPr>
              <w:spacing w:after="240"/>
              <w:ind w:right="-540"/>
              <w:rPr>
                <w:rFonts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تعزيز ثقة الطالب بنفسه من خلال المعلومات المستخلصة</w:t>
            </w:r>
          </w:p>
          <w:p w:rsidR="009040CA" w:rsidRPr="00C41CE2" w:rsidRDefault="009040CA" w:rsidP="00044FA3">
            <w:pPr>
              <w:spacing w:after="240"/>
              <w:ind w:left="360" w:right="-540" w:firstLine="22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طرائق التقييم</w:t>
            </w:r>
            <w:r w:rsidRPr="00C41CE2"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(التي تحقق الاهدف </w:t>
            </w:r>
            <w:r w:rsidRPr="00C41CE2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الوجدانية و القيمية</w:t>
            </w:r>
            <w:r w:rsidRPr="00C41CE2"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</w:tc>
      </w:tr>
      <w:tr w:rsidR="009040CA" w:rsidRPr="00C41CE2" w:rsidTr="00044FA3">
        <w:trPr>
          <w:trHeight w:val="1361"/>
          <w:jc w:val="center"/>
        </w:trPr>
        <w:tc>
          <w:tcPr>
            <w:tcW w:w="8871" w:type="dxa"/>
            <w:shd w:val="clear" w:color="auto" w:fill="auto"/>
          </w:tcPr>
          <w:p w:rsidR="007048D2" w:rsidRPr="00C41CE2" w:rsidRDefault="009040CA" w:rsidP="00044FA3">
            <w:pPr>
              <w:ind w:left="360" w:firstLine="22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د - </w:t>
            </w:r>
            <w:r w:rsidRPr="00C41CE2"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المهارات العامة والتأهيلية المنقولة</w:t>
            </w:r>
          </w:p>
          <w:p w:rsidR="009040CA" w:rsidRPr="00C41CE2" w:rsidRDefault="009040CA" w:rsidP="00044FA3">
            <w:pPr>
              <w:spacing w:after="240"/>
              <w:ind w:left="360" w:firstLine="22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41CE2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( المهارات الأخرى المتعلقة بقابلية التوظيف والتطور الشخصي )</w:t>
            </w:r>
          </w:p>
          <w:p w:rsidR="009040CA" w:rsidRDefault="009858D4" w:rsidP="00917C8B">
            <w:pPr>
              <w:pStyle w:val="a8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>
              <w:rPr>
                <w:rFonts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تعزيز الثقة بنفسية الطالب عند التعامل مع الاجهزة</w:t>
            </w:r>
          </w:p>
          <w:p w:rsidR="009858D4" w:rsidRPr="009858D4" w:rsidRDefault="008E2266" w:rsidP="00917C8B">
            <w:pPr>
              <w:pStyle w:val="a8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التركيز على </w:t>
            </w:r>
            <w:r w:rsidR="009858D4">
              <w:rPr>
                <w:rFonts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عدم الملل عند صيانة الاجهزة</w:t>
            </w:r>
          </w:p>
        </w:tc>
      </w:tr>
    </w:tbl>
    <w:p w:rsidR="000F729D" w:rsidRPr="00C41CE2" w:rsidRDefault="000F729D" w:rsidP="000F729D">
      <w:pPr>
        <w:spacing w:before="240" w:after="240"/>
        <w:ind w:right="-540"/>
        <w:jc w:val="both"/>
        <w:rPr>
          <w:rFonts w:ascii="Calibri" w:eastAsia="Calibri" w:hAnsi="Calibri" w:cs="Calibri"/>
          <w:b/>
          <w:bCs/>
          <w:color w:val="C00000"/>
          <w:sz w:val="36"/>
          <w:szCs w:val="36"/>
          <w:rtl/>
          <w:lang w:bidi="ar-IQ"/>
        </w:rPr>
      </w:pPr>
    </w:p>
    <w:p w:rsidR="005867AD" w:rsidRPr="00C41CE2" w:rsidRDefault="000F729D" w:rsidP="00917C8B">
      <w:pPr>
        <w:numPr>
          <w:ilvl w:val="0"/>
          <w:numId w:val="2"/>
        </w:numPr>
        <w:spacing w:before="240" w:after="240"/>
        <w:ind w:left="-328" w:right="-540"/>
        <w:jc w:val="both"/>
        <w:rPr>
          <w:rFonts w:ascii="Calibri" w:eastAsia="Calibri" w:hAnsi="Calibri" w:cs="Calibri"/>
          <w:b/>
          <w:bCs/>
          <w:color w:val="C00000"/>
          <w:sz w:val="36"/>
          <w:szCs w:val="36"/>
          <w:rtl/>
          <w:lang w:bidi="ar-IQ"/>
        </w:rPr>
      </w:pPr>
      <w:r w:rsidRPr="00C41CE2">
        <w:rPr>
          <w:rFonts w:ascii="Calibri" w:eastAsia="Calibri" w:hAnsi="Calibri" w:cs="Calibri"/>
          <w:b/>
          <w:bCs/>
          <w:color w:val="C00000"/>
          <w:sz w:val="36"/>
          <w:szCs w:val="36"/>
          <w:rtl/>
          <w:lang w:bidi="ar-IQ"/>
        </w:rPr>
        <w:br w:type="page"/>
      </w:r>
      <w:r w:rsidR="005867AD" w:rsidRPr="00C41CE2">
        <w:rPr>
          <w:rFonts w:ascii="Calibri" w:eastAsia="Calibri" w:hAnsi="Calibri" w:cs="Calibri" w:hint="cs"/>
          <w:b/>
          <w:bCs/>
          <w:color w:val="C00000"/>
          <w:sz w:val="36"/>
          <w:szCs w:val="36"/>
          <w:rtl/>
          <w:lang w:bidi="ar-IQ"/>
        </w:rPr>
        <w:lastRenderedPageBreak/>
        <w:t>بنية</w:t>
      </w:r>
      <w:r w:rsidR="005867AD" w:rsidRPr="00C41CE2">
        <w:rPr>
          <w:rFonts w:ascii="Calibri" w:eastAsia="Calibri" w:hAnsi="Calibri" w:cs="Calibri"/>
          <w:b/>
          <w:bCs/>
          <w:color w:val="C00000"/>
          <w:sz w:val="36"/>
          <w:szCs w:val="36"/>
          <w:rtl/>
          <w:lang w:bidi="ar-IQ"/>
        </w:rPr>
        <w:t xml:space="preserve"> المقرر </w:t>
      </w:r>
      <w:r w:rsidR="005867AD" w:rsidRPr="00C41CE2">
        <w:rPr>
          <w:rFonts w:ascii="Calibri" w:eastAsia="Calibri" w:hAnsi="Calibri" w:cs="Calibri" w:hint="cs"/>
          <w:b/>
          <w:bCs/>
          <w:color w:val="C00000"/>
          <w:sz w:val="36"/>
          <w:szCs w:val="36"/>
          <w:rtl/>
          <w:lang w:bidi="ar-IQ"/>
        </w:rPr>
        <w:t>الدراسي</w:t>
      </w:r>
    </w:p>
    <w:tbl>
      <w:tblPr>
        <w:bidiVisual/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031"/>
        <w:gridCol w:w="2615"/>
        <w:gridCol w:w="1915"/>
        <w:gridCol w:w="978"/>
        <w:gridCol w:w="1046"/>
        <w:gridCol w:w="1411"/>
      </w:tblGrid>
      <w:tr w:rsidR="001F44E0" w:rsidRPr="001811EE" w:rsidTr="001F44E0">
        <w:trPr>
          <w:trHeight w:val="274"/>
          <w:jc w:val="center"/>
        </w:trPr>
        <w:tc>
          <w:tcPr>
            <w:tcW w:w="9961" w:type="dxa"/>
            <w:gridSpan w:val="7"/>
            <w:shd w:val="clear" w:color="auto" w:fill="auto"/>
          </w:tcPr>
          <w:p w:rsidR="001F44E0" w:rsidRPr="001811EE" w:rsidRDefault="001F44E0" w:rsidP="001F44E0">
            <w:p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ind w:left="87"/>
              <w:rPr>
                <w:rFonts w:ascii="Calibri" w:eastAsia="Calibri" w:hAnsi="Calibri" w:cs="Calibr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C00000"/>
                <w:sz w:val="28"/>
                <w:szCs w:val="28"/>
                <w:rtl/>
                <w:lang w:bidi="ar-IQ"/>
              </w:rPr>
              <w:t>بنية المقرر</w:t>
            </w:r>
            <w:r w:rsidRPr="001811EE">
              <w:rPr>
                <w:rFonts w:ascii="Calibri" w:eastAsia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</w:t>
            </w:r>
            <w:r w:rsidRPr="001811EE">
              <w:rPr>
                <w:rFonts w:ascii="Calibri" w:eastAsia="Calibri" w:hAnsi="Calibri" w:cs="Calibri"/>
                <w:b/>
                <w:bCs/>
                <w:color w:val="C00000"/>
                <w:sz w:val="28"/>
                <w:szCs w:val="28"/>
                <w:rtl/>
                <w:lang w:bidi="ar-IQ"/>
              </w:rPr>
              <w:t>( الفصل الدراسي الاول للنظام السنوي   و  الفصل الواحد للنظام الفصلي (الكورسات)) :-</w:t>
            </w:r>
          </w:p>
        </w:tc>
      </w:tr>
      <w:tr w:rsidR="001F44E0" w:rsidRPr="001811EE" w:rsidTr="001F44E0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1F44E0" w:rsidRPr="001811EE" w:rsidRDefault="001F44E0" w:rsidP="001F44E0">
            <w:pPr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F44E0" w:rsidRPr="001811EE" w:rsidRDefault="001F44E0" w:rsidP="001811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11EE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عدد الساعات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1F44E0" w:rsidRPr="001811EE" w:rsidRDefault="001F44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  <w:p w:rsidR="001F44E0" w:rsidRPr="001811EE" w:rsidRDefault="001F44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</w:pPr>
            <w:r w:rsidRPr="001811EE"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  <w:t xml:space="preserve">تحقيق اهداف (معرفية او مهاراتية او وجدانية والقيمية او مهارات عامة)  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F44E0" w:rsidRPr="001811EE" w:rsidRDefault="001F44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</w:pPr>
            <w:r w:rsidRPr="001811EE"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F44E0" w:rsidRPr="001811EE" w:rsidRDefault="001F44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</w:pPr>
            <w:r w:rsidRPr="001811EE"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F44E0" w:rsidRPr="001811EE" w:rsidRDefault="001F44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</w:pPr>
            <w:r w:rsidRPr="001811EE"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  <w:tc>
          <w:tcPr>
            <w:tcW w:w="1411" w:type="dxa"/>
          </w:tcPr>
          <w:p w:rsidR="001F44E0" w:rsidRPr="001811EE" w:rsidRDefault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عدد الساعات المعطله</w:t>
            </w:r>
          </w:p>
        </w:tc>
      </w:tr>
      <w:tr w:rsidR="001F44E0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1F44E0" w:rsidRPr="001811EE" w:rsidRDefault="001F44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F44E0" w:rsidRPr="001811EE" w:rsidRDefault="001F44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1F44E0" w:rsidRPr="001811EE" w:rsidRDefault="001F44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تحقيق اهداف معرفية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>General review in electrostatic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F44E0" w:rsidRPr="001811EE" w:rsidRDefault="001F44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F44E0" w:rsidRPr="001811EE" w:rsidRDefault="001F44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11" w:type="dxa"/>
          </w:tcPr>
          <w:p w:rsidR="001F44E0" w:rsidRDefault="001F44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1F44E0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1F44E0" w:rsidRPr="001811EE" w:rsidRDefault="001F44E0" w:rsidP="00573B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F44E0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01170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  <w:p w:rsidR="001F44E0" w:rsidRPr="00EA320D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تحقيق اهداف معرفية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F44E0" w:rsidRPr="001811EE" w:rsidRDefault="001F44E0" w:rsidP="00573B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>Gausses Law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F44E0" w:rsidRPr="001811EE" w:rsidRDefault="001F44E0" w:rsidP="00573B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F44E0" w:rsidRPr="001811EE" w:rsidRDefault="001F44E0" w:rsidP="00573B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11" w:type="dxa"/>
          </w:tcPr>
          <w:p w:rsidR="001F44E0" w:rsidRPr="00F2671E" w:rsidRDefault="001F44E0" w:rsidP="00F2671E">
            <w:pPr>
              <w:rPr>
                <w:rFonts w:ascii="Calibri" w:eastAsia="Calibri" w:hAnsi="Calibri" w:cs="Calibri"/>
                <w:sz w:val="28"/>
                <w:szCs w:val="28"/>
                <w:rtl/>
                <w:lang w:bidi="ar-IQ"/>
              </w:rPr>
            </w:pPr>
          </w:p>
        </w:tc>
      </w:tr>
      <w:tr w:rsidR="001F44E0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F44E0" w:rsidRDefault="001F44E0" w:rsidP="00EA320D">
            <w:pPr>
              <w:jc w:val="center"/>
            </w:pPr>
            <w:r w:rsidRPr="00701170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1F44E0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2E9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تحقيق اهداف معرفية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Steady magnetic field 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11" w:type="dxa"/>
          </w:tcPr>
          <w:p w:rsidR="001F44E0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1F44E0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F44E0" w:rsidRDefault="001F44E0" w:rsidP="00EA320D">
            <w:pPr>
              <w:jc w:val="center"/>
            </w:pPr>
            <w:r w:rsidRPr="00701170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1F44E0" w:rsidRDefault="001F44E0" w:rsidP="00EA320D">
            <w:pPr>
              <w:jc w:val="center"/>
            </w:pPr>
            <w:r w:rsidRPr="00AC2E9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تحقيق اهداف معرفية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>Time-varying magnetic field</w:t>
            </w:r>
          </w:p>
        </w:tc>
        <w:tc>
          <w:tcPr>
            <w:tcW w:w="2024" w:type="dxa"/>
            <w:gridSpan w:val="2"/>
            <w:vMerge w:val="restart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11" w:type="dxa"/>
          </w:tcPr>
          <w:p w:rsidR="001F44E0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1F44E0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F44E0" w:rsidRDefault="001F44E0" w:rsidP="00EA320D">
            <w:pPr>
              <w:jc w:val="center"/>
            </w:pPr>
            <w:r w:rsidRPr="00701170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1F44E0" w:rsidRDefault="001F44E0" w:rsidP="00EA320D">
            <w:pPr>
              <w:jc w:val="center"/>
            </w:pPr>
            <w:r w:rsidRPr="00AC2E9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تحقيق اهداف معرفية</w:t>
            </w:r>
          </w:p>
        </w:tc>
        <w:tc>
          <w:tcPr>
            <w:tcW w:w="1915" w:type="dxa"/>
            <w:vMerge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1" w:type="dxa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1F44E0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F44E0" w:rsidRDefault="001F44E0" w:rsidP="00EA320D">
            <w:pPr>
              <w:jc w:val="center"/>
            </w:pPr>
            <w:r w:rsidRPr="00701170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1F44E0" w:rsidRDefault="001F44E0" w:rsidP="00EA320D">
            <w:pPr>
              <w:jc w:val="center"/>
            </w:pPr>
            <w:r w:rsidRPr="00AC2E9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تحقيق اهداف معرفية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>Uniform plane waves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11" w:type="dxa"/>
          </w:tcPr>
          <w:p w:rsidR="001F44E0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1F44E0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F44E0" w:rsidRDefault="001F44E0" w:rsidP="00EA320D">
            <w:pPr>
              <w:jc w:val="center"/>
            </w:pPr>
            <w:r w:rsidRPr="00701170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تحقيق اهداف معرفية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>Fourier Transform</w:t>
            </w:r>
          </w:p>
        </w:tc>
        <w:tc>
          <w:tcPr>
            <w:tcW w:w="2024" w:type="dxa"/>
            <w:gridSpan w:val="2"/>
            <w:vMerge w:val="restart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11" w:type="dxa"/>
          </w:tcPr>
          <w:p w:rsidR="001F44E0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2671E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2671E" w:rsidRDefault="00F2671E" w:rsidP="00F2671E">
            <w:pPr>
              <w:jc w:val="center"/>
            </w:pPr>
            <w:r w:rsidRPr="00701170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تحقيق اهداف معرفية</w:t>
            </w:r>
          </w:p>
        </w:tc>
        <w:tc>
          <w:tcPr>
            <w:tcW w:w="1915" w:type="dxa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1" w:type="dxa"/>
          </w:tcPr>
          <w:p w:rsidR="00F2671E" w:rsidRPr="007F64E7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F2671E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2671E" w:rsidRDefault="00F2671E" w:rsidP="00F2671E">
            <w:pPr>
              <w:jc w:val="center"/>
            </w:pPr>
            <w:r w:rsidRPr="00701170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تحقيق اهداف معرفية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 xml:space="preserve"> ومهاراتية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>Signals and system</w:t>
            </w:r>
          </w:p>
        </w:tc>
        <w:tc>
          <w:tcPr>
            <w:tcW w:w="2024" w:type="dxa"/>
            <w:gridSpan w:val="2"/>
            <w:vMerge w:val="restart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  / 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1411" w:type="dxa"/>
          </w:tcPr>
          <w:p w:rsidR="00F2671E" w:rsidRPr="007F64E7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F2671E" w:rsidRPr="001811EE" w:rsidTr="001F44E0">
        <w:trPr>
          <w:trHeight w:val="1148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2671E" w:rsidRDefault="00F2671E" w:rsidP="00F2671E">
            <w:pPr>
              <w:jc w:val="center"/>
            </w:pPr>
            <w:r w:rsidRPr="00701170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1" w:type="dxa"/>
          </w:tcPr>
          <w:p w:rsidR="00F2671E" w:rsidRPr="007F64E7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F44E0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F44E0" w:rsidRDefault="001F44E0" w:rsidP="00EA320D">
            <w:pPr>
              <w:jc w:val="center"/>
            </w:pPr>
            <w:r w:rsidRPr="00701170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تحقيق اهداف معرفية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 xml:space="preserve"> ومهاراتية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:rsidR="001F44E0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Periodic, </w:t>
            </w:r>
          </w:p>
          <w:p w:rsidR="001F44E0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and </w:t>
            </w:r>
          </w:p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>non-periodic systems</w:t>
            </w:r>
          </w:p>
        </w:tc>
        <w:tc>
          <w:tcPr>
            <w:tcW w:w="2024" w:type="dxa"/>
            <w:gridSpan w:val="2"/>
            <w:vMerge w:val="restart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  / 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1411" w:type="dxa"/>
          </w:tcPr>
          <w:p w:rsidR="001F44E0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1F44E0" w:rsidRPr="001811EE" w:rsidTr="001F44E0">
        <w:trPr>
          <w:trHeight w:val="1544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F44E0" w:rsidRDefault="001F44E0" w:rsidP="00EA320D">
            <w:pPr>
              <w:jc w:val="center"/>
            </w:pPr>
            <w:r w:rsidRPr="00701170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vMerge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1" w:type="dxa"/>
          </w:tcPr>
          <w:p w:rsidR="001F44E0" w:rsidRPr="001811EE" w:rsidRDefault="001F44E0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1F44E0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F44E0" w:rsidRDefault="001F44E0" w:rsidP="00EA320D">
            <w:pPr>
              <w:jc w:val="center"/>
            </w:pPr>
            <w:r w:rsidRPr="00701170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تحقيق اهداف معرفية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 xml:space="preserve"> ومهاراتية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F44E0" w:rsidRPr="001811EE" w:rsidRDefault="001F44E0" w:rsidP="00EA3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>AM &amp; FM Systems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1F44E0" w:rsidRPr="001811EE" w:rsidRDefault="001F44E0" w:rsidP="00AD7F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  / 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1411" w:type="dxa"/>
          </w:tcPr>
          <w:p w:rsidR="001F44E0" w:rsidRDefault="001F44E0" w:rsidP="00AD7F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2671E" w:rsidRPr="001811EE" w:rsidTr="001F44E0">
        <w:trPr>
          <w:trHeight w:val="554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2671E" w:rsidRDefault="00F2671E" w:rsidP="00F2671E">
            <w:pPr>
              <w:jc w:val="center"/>
            </w:pPr>
            <w:r w:rsidRPr="00701170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تحقيق اهداف معرفية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 xml:space="preserve"> ومهاراتية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>AM &amp; FM Systems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  / 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1411" w:type="dxa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2671E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2671E" w:rsidRDefault="00F2671E" w:rsidP="00F2671E">
            <w:pPr>
              <w:jc w:val="center"/>
            </w:pPr>
            <w:r w:rsidRPr="00701170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تحقيق اهداف معرفية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>Sampling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11" w:type="dxa"/>
          </w:tcPr>
          <w:p w:rsidR="00F2671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2671E" w:rsidRPr="001811EE" w:rsidTr="001F44E0">
        <w:trPr>
          <w:trHeight w:val="274"/>
          <w:jc w:val="center"/>
        </w:trPr>
        <w:tc>
          <w:tcPr>
            <w:tcW w:w="8550" w:type="dxa"/>
            <w:gridSpan w:val="6"/>
            <w:shd w:val="clear" w:color="auto" w:fill="auto"/>
          </w:tcPr>
          <w:p w:rsidR="00F2671E" w:rsidRPr="001811EE" w:rsidRDefault="00F2671E" w:rsidP="00F2671E">
            <w:p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C00000"/>
                <w:sz w:val="28"/>
                <w:szCs w:val="28"/>
                <w:rtl/>
                <w:lang w:bidi="ar-IQ"/>
              </w:rPr>
              <w:t>2 -  بنية المقرر</w:t>
            </w:r>
            <w:r w:rsidRPr="001811EE">
              <w:rPr>
                <w:rFonts w:ascii="Calibri" w:eastAsia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</w:t>
            </w:r>
            <w:r w:rsidRPr="001811EE">
              <w:rPr>
                <w:rFonts w:ascii="Calibri" w:eastAsia="Calibri" w:hAnsi="Calibri" w:cs="Calibri"/>
                <w:b/>
                <w:bCs/>
                <w:color w:val="C00000"/>
                <w:sz w:val="28"/>
                <w:szCs w:val="28"/>
                <w:rtl/>
                <w:lang w:bidi="ar-IQ"/>
              </w:rPr>
              <w:t>( الفصل الدراسي الثاني  للنظام السنوي فقط ) :-</w:t>
            </w:r>
          </w:p>
        </w:tc>
        <w:tc>
          <w:tcPr>
            <w:tcW w:w="1411" w:type="dxa"/>
          </w:tcPr>
          <w:p w:rsidR="00F2671E" w:rsidRPr="001811EE" w:rsidRDefault="00F2671E" w:rsidP="00F2671E">
            <w:p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F2671E" w:rsidRPr="001811EE" w:rsidTr="001F44E0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031" w:type="dxa"/>
            <w:shd w:val="clear" w:color="auto" w:fill="auto"/>
          </w:tcPr>
          <w:p w:rsidR="00F2671E" w:rsidRDefault="00F2671E" w:rsidP="00F2671E"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عدد الساعات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</w:pPr>
            <w:r w:rsidRPr="001811EE"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  <w:t xml:space="preserve">تحقيق اهداف (معرفية او مهاراتية او وجدانية والقيمية او مهارات عامة)  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</w:pPr>
            <w:r w:rsidRPr="001811EE"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</w:pPr>
            <w:r w:rsidRPr="001811EE"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</w:pPr>
            <w:r w:rsidRPr="001811EE"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  <w:tc>
          <w:tcPr>
            <w:tcW w:w="1411" w:type="dxa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عدد الساعات المعطله</w:t>
            </w:r>
          </w:p>
        </w:tc>
      </w:tr>
      <w:tr w:rsidR="00F2671E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2671E" w:rsidRDefault="00F2671E" w:rsidP="00F2671E">
            <w:pPr>
              <w:jc w:val="center"/>
            </w:pPr>
            <w:r w:rsidRPr="00F47792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تحقيق اهداف معرفية</w:t>
            </w:r>
          </w:p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>PAM, PWM, PPM, PCM</w:t>
            </w:r>
          </w:p>
        </w:tc>
        <w:tc>
          <w:tcPr>
            <w:tcW w:w="2024" w:type="dxa"/>
            <w:gridSpan w:val="2"/>
            <w:vMerge w:val="restart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  / 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1411" w:type="dxa"/>
          </w:tcPr>
          <w:p w:rsidR="00F2671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  <w:lang w:bidi="ar-IQ"/>
              </w:rPr>
              <w:t>2 ساعه</w:t>
            </w:r>
          </w:p>
          <w:p w:rsidR="00F2671E" w:rsidRDefault="00BD41CB" w:rsidP="00BD41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bidi="ar-IQ"/>
              </w:rPr>
              <w:t>6</w:t>
            </w:r>
            <w:r w:rsidR="00F2671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  <w:lang w:bidi="ar-IQ"/>
              </w:rPr>
              <w:t>/1/</w:t>
            </w:r>
            <w:r w:rsidR="006D7055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  <w:lang w:bidi="ar-IQ"/>
              </w:rPr>
              <w:t>202</w:t>
            </w:r>
            <w:r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F2671E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2671E" w:rsidRDefault="00F2671E" w:rsidP="00F2671E">
            <w:pPr>
              <w:jc w:val="center"/>
            </w:pPr>
            <w:r w:rsidRPr="00F47792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1" w:type="dxa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2671E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2671E" w:rsidRDefault="00F2671E" w:rsidP="00F2671E">
            <w:pPr>
              <w:jc w:val="center"/>
            </w:pPr>
            <w:r w:rsidRPr="00F47792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تحقيق اهداف معرفية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 xml:space="preserve"> ومهاراتية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>Digital modulation (ASK, PSK, FSK)</w:t>
            </w:r>
          </w:p>
        </w:tc>
        <w:tc>
          <w:tcPr>
            <w:tcW w:w="2024" w:type="dxa"/>
            <w:gridSpan w:val="2"/>
            <w:vMerge w:val="restart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  / 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1411" w:type="dxa"/>
          </w:tcPr>
          <w:p w:rsidR="00F2671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  <w:lang w:bidi="ar-IQ"/>
              </w:rPr>
              <w:t>4 ساعه</w:t>
            </w:r>
          </w:p>
          <w:p w:rsidR="00F2671E" w:rsidRPr="00F2671E" w:rsidRDefault="00BD41CB" w:rsidP="00BD41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bidi="ar-IQ"/>
              </w:rPr>
              <w:t>27</w:t>
            </w:r>
            <w:r w:rsidR="00F2671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  <w:lang w:bidi="ar-IQ"/>
              </w:rPr>
              <w:t>/1/</w:t>
            </w:r>
            <w:r w:rsidR="006D7055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  <w:lang w:bidi="ar-IQ"/>
              </w:rPr>
              <w:t>202</w:t>
            </w:r>
            <w:r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F2671E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2671E" w:rsidRDefault="00F2671E" w:rsidP="00F2671E">
            <w:pPr>
              <w:jc w:val="center"/>
            </w:pPr>
            <w:r w:rsidRPr="00F47792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1" w:type="dxa"/>
          </w:tcPr>
          <w:p w:rsidR="00F2671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  <w:lang w:bidi="ar-IQ"/>
              </w:rPr>
              <w:t>4 ساعه</w:t>
            </w:r>
          </w:p>
          <w:p w:rsidR="00F2671E" w:rsidRPr="007F64E7" w:rsidRDefault="00F2671E" w:rsidP="00BD41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  <w:lang w:bidi="ar-IQ"/>
              </w:rPr>
              <w:t>17/2/</w:t>
            </w:r>
            <w:r w:rsidR="006D7055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  <w:lang w:bidi="ar-IQ"/>
              </w:rPr>
              <w:t>202</w:t>
            </w:r>
            <w:r w:rsidR="00BD41CB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F2671E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2671E" w:rsidRDefault="00F2671E" w:rsidP="00F2671E">
            <w:pPr>
              <w:jc w:val="center"/>
            </w:pPr>
            <w:r w:rsidRPr="00F47792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1" w:type="dxa"/>
          </w:tcPr>
          <w:p w:rsidR="00F2671E" w:rsidRPr="007F64E7" w:rsidRDefault="00F2671E" w:rsidP="00BD41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F2671E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2671E" w:rsidRDefault="00F2671E" w:rsidP="00F2671E">
            <w:pPr>
              <w:jc w:val="center"/>
            </w:pPr>
            <w:r w:rsidRPr="00F47792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تحقيق اهداف معرفية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:rsidR="00F2671E" w:rsidRPr="00530E7B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bidi="ar-IQ"/>
              </w:rPr>
              <w:t>Noise in analogue and digital systems</w:t>
            </w:r>
          </w:p>
        </w:tc>
        <w:tc>
          <w:tcPr>
            <w:tcW w:w="2024" w:type="dxa"/>
            <w:gridSpan w:val="2"/>
            <w:vMerge w:val="restart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411" w:type="dxa"/>
          </w:tcPr>
          <w:p w:rsidR="00F2671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2671E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2671E" w:rsidRDefault="00F2671E" w:rsidP="00F2671E">
            <w:pPr>
              <w:jc w:val="center"/>
            </w:pPr>
            <w:r w:rsidRPr="00F47792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:rsidR="00F2671E" w:rsidRPr="00530E7B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1" w:type="dxa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2671E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2671E" w:rsidRDefault="00F2671E" w:rsidP="00F2671E">
            <w:pPr>
              <w:jc w:val="center"/>
            </w:pPr>
            <w:r w:rsidRPr="00F47792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تحقيق اهداف معرفية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 xml:space="preserve"> ومهاراتية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:rsidR="00F2671E" w:rsidRPr="00530E7B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bidi="ar-IQ"/>
              </w:rPr>
              <w:t>Rectangular waves- guides</w:t>
            </w:r>
          </w:p>
        </w:tc>
        <w:tc>
          <w:tcPr>
            <w:tcW w:w="2024" w:type="dxa"/>
            <w:gridSpan w:val="2"/>
            <w:vMerge w:val="restart"/>
            <w:shd w:val="clear" w:color="auto" w:fill="auto"/>
            <w:vAlign w:val="center"/>
          </w:tcPr>
          <w:p w:rsidR="00F2671E" w:rsidRPr="007B1739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  / 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1411" w:type="dxa"/>
          </w:tcPr>
          <w:p w:rsidR="00F2671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2671E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2671E" w:rsidRDefault="00F2671E" w:rsidP="00F2671E">
            <w:pPr>
              <w:jc w:val="center"/>
            </w:pPr>
            <w:r w:rsidRPr="00F47792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1" w:type="dxa"/>
          </w:tcPr>
          <w:p w:rsidR="00F2671E" w:rsidRPr="007F64E7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F2671E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2671E" w:rsidRDefault="00F2671E" w:rsidP="00F2671E">
            <w:pPr>
              <w:jc w:val="center"/>
            </w:pPr>
            <w:r w:rsidRPr="00F47792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تحقيق اهداف معرفية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 xml:space="preserve"> ومهاراتية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Microwaves passive devices </w:t>
            </w:r>
          </w:p>
        </w:tc>
        <w:tc>
          <w:tcPr>
            <w:tcW w:w="2024" w:type="dxa"/>
            <w:gridSpan w:val="2"/>
            <w:vMerge w:val="restart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  / 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1411" w:type="dxa"/>
          </w:tcPr>
          <w:p w:rsidR="00F2671E" w:rsidRPr="007F64E7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F2671E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2671E" w:rsidRDefault="00F2671E" w:rsidP="00F2671E">
            <w:pPr>
              <w:jc w:val="center"/>
            </w:pPr>
            <w:r w:rsidRPr="00F47792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1" w:type="dxa"/>
          </w:tcPr>
          <w:p w:rsidR="00F2671E" w:rsidRPr="007F64E7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F2671E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2671E" w:rsidRDefault="00F2671E" w:rsidP="00F2671E">
            <w:pPr>
              <w:jc w:val="center"/>
            </w:pPr>
            <w:r w:rsidRPr="00F47792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:rsidR="00F2671E" w:rsidRPr="007B1739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تحقيق اهداف معرفية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 xml:space="preserve"> ومهاراتية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>Microwaves generators</w:t>
            </w:r>
          </w:p>
        </w:tc>
        <w:tc>
          <w:tcPr>
            <w:tcW w:w="2024" w:type="dxa"/>
            <w:gridSpan w:val="2"/>
            <w:vMerge w:val="restart"/>
            <w:shd w:val="clear" w:color="auto" w:fill="auto"/>
            <w:vAlign w:val="center"/>
          </w:tcPr>
          <w:p w:rsidR="00F2671E" w:rsidRPr="007B1739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  / 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1411" w:type="dxa"/>
          </w:tcPr>
          <w:p w:rsidR="00F2671E" w:rsidRDefault="00BD41CB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2 ساعه</w:t>
            </w:r>
          </w:p>
          <w:p w:rsidR="00BD41CB" w:rsidRDefault="00BD41CB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6/4/2024</w:t>
            </w:r>
          </w:p>
        </w:tc>
      </w:tr>
      <w:tr w:rsidR="00F2671E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2671E" w:rsidRDefault="00F2671E" w:rsidP="00F2671E">
            <w:pPr>
              <w:jc w:val="center"/>
            </w:pPr>
            <w:r w:rsidRPr="00F47792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1" w:type="dxa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2671E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29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2671E" w:rsidRDefault="00F2671E" w:rsidP="00F2671E">
            <w:pPr>
              <w:jc w:val="center"/>
            </w:pPr>
            <w:r w:rsidRPr="00F47792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تحقيق اهداف معرفية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 xml:space="preserve"> ومهاراتية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Antennas </w:t>
            </w:r>
          </w:p>
        </w:tc>
        <w:tc>
          <w:tcPr>
            <w:tcW w:w="2024" w:type="dxa"/>
            <w:gridSpan w:val="2"/>
            <w:vMerge w:val="restart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bidi="ar-IQ"/>
              </w:rPr>
              <w:t xml:space="preserve">  / 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1411" w:type="dxa"/>
          </w:tcPr>
          <w:p w:rsidR="00F2671E" w:rsidRDefault="00BD41CB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2 ساعه</w:t>
            </w:r>
          </w:p>
          <w:p w:rsidR="00BD41CB" w:rsidRDefault="00BD41CB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bidi="ar-IQ"/>
              </w:rPr>
              <w:t>4/5/2024</w:t>
            </w:r>
          </w:p>
        </w:tc>
      </w:tr>
      <w:tr w:rsidR="00F2671E" w:rsidRPr="001811EE" w:rsidTr="001F44E0">
        <w:trPr>
          <w:trHeight w:val="781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811E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2671E" w:rsidRDefault="00F2671E" w:rsidP="00F2671E">
            <w:pPr>
              <w:jc w:val="center"/>
            </w:pPr>
            <w:r w:rsidRPr="00F47792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  <w:vAlign w:val="center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1" w:type="dxa"/>
          </w:tcPr>
          <w:p w:rsidR="00F2671E" w:rsidRPr="001811EE" w:rsidRDefault="00F2671E" w:rsidP="00F267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5867AD" w:rsidRPr="00C41CE2" w:rsidRDefault="005867AD" w:rsidP="00B649DD">
      <w:pPr>
        <w:spacing w:after="240"/>
        <w:ind w:left="-778" w:right="-540"/>
        <w:jc w:val="both"/>
        <w:rPr>
          <w:rFonts w:ascii="Calibri" w:hAnsi="Calibri" w:cs="Calibri"/>
          <w:b/>
          <w:bCs/>
          <w:sz w:val="36"/>
          <w:szCs w:val="36"/>
          <w:rtl/>
        </w:rPr>
      </w:pPr>
    </w:p>
    <w:p w:rsidR="005867AD" w:rsidRPr="00C41CE2" w:rsidRDefault="007048D2" w:rsidP="00917C8B">
      <w:pPr>
        <w:numPr>
          <w:ilvl w:val="0"/>
          <w:numId w:val="2"/>
        </w:numPr>
        <w:spacing w:before="240" w:after="240"/>
        <w:ind w:left="-328" w:right="-540"/>
        <w:jc w:val="both"/>
        <w:rPr>
          <w:rFonts w:ascii="Calibri" w:eastAsia="Calibri" w:hAnsi="Calibri" w:cs="Calibri"/>
          <w:b/>
          <w:bCs/>
          <w:color w:val="C00000"/>
          <w:sz w:val="36"/>
          <w:szCs w:val="36"/>
          <w:rtl/>
          <w:lang w:bidi="ar-IQ"/>
        </w:rPr>
      </w:pPr>
      <w:r w:rsidRPr="00C41CE2">
        <w:rPr>
          <w:rFonts w:ascii="Calibri" w:eastAsia="Calibri" w:hAnsi="Calibri" w:cs="Calibri"/>
          <w:b/>
          <w:bCs/>
          <w:color w:val="C00000"/>
          <w:sz w:val="36"/>
          <w:szCs w:val="36"/>
          <w:rtl/>
          <w:lang w:bidi="ar-IQ"/>
        </w:rPr>
        <w:t>خطة تطوير المقرر الدراسي</w:t>
      </w:r>
    </w:p>
    <w:p w:rsidR="007048D2" w:rsidRDefault="00A32506" w:rsidP="00140F86">
      <w:pPr>
        <w:pStyle w:val="a8"/>
        <w:numPr>
          <w:ilvl w:val="0"/>
          <w:numId w:val="13"/>
        </w:numPr>
        <w:spacing w:after="240"/>
        <w:ind w:right="-540"/>
        <w:jc w:val="both"/>
        <w:rPr>
          <w:rFonts w:cs="Calibri"/>
          <w:color w:val="000000"/>
          <w:sz w:val="36"/>
          <w:szCs w:val="36"/>
          <w:lang w:bidi="ar-IQ"/>
        </w:rPr>
      </w:pPr>
      <w:r>
        <w:rPr>
          <w:rFonts w:cs="Calibri" w:hint="cs"/>
          <w:color w:val="000000"/>
          <w:sz w:val="36"/>
          <w:szCs w:val="36"/>
          <w:rtl/>
          <w:lang w:bidi="ar-IQ"/>
        </w:rPr>
        <w:t xml:space="preserve">متابعة التطور الحاصل في </w:t>
      </w:r>
      <w:r w:rsidR="00140F86">
        <w:rPr>
          <w:rFonts w:cs="Calibri" w:hint="cs"/>
          <w:color w:val="000000"/>
          <w:sz w:val="36"/>
          <w:szCs w:val="36"/>
          <w:rtl/>
          <w:lang w:bidi="ar-IQ"/>
        </w:rPr>
        <w:t>الاتصالات</w:t>
      </w:r>
      <w:r>
        <w:rPr>
          <w:rFonts w:cs="Calibri" w:hint="cs"/>
          <w:color w:val="000000"/>
          <w:sz w:val="36"/>
          <w:szCs w:val="36"/>
          <w:rtl/>
          <w:lang w:bidi="ar-IQ"/>
        </w:rPr>
        <w:t xml:space="preserve"> </w:t>
      </w:r>
    </w:p>
    <w:p w:rsidR="00A32506" w:rsidRDefault="00A32506" w:rsidP="00140F86">
      <w:pPr>
        <w:pStyle w:val="a8"/>
        <w:numPr>
          <w:ilvl w:val="0"/>
          <w:numId w:val="13"/>
        </w:numPr>
        <w:spacing w:after="240"/>
        <w:ind w:right="-540"/>
        <w:jc w:val="both"/>
        <w:rPr>
          <w:rFonts w:cs="Calibri"/>
          <w:color w:val="000000"/>
          <w:sz w:val="36"/>
          <w:szCs w:val="36"/>
          <w:lang w:bidi="ar-IQ"/>
        </w:rPr>
      </w:pPr>
      <w:r>
        <w:rPr>
          <w:rFonts w:cs="Calibri" w:hint="cs"/>
          <w:color w:val="000000"/>
          <w:sz w:val="36"/>
          <w:szCs w:val="36"/>
          <w:rtl/>
          <w:lang w:bidi="ar-IQ"/>
        </w:rPr>
        <w:t xml:space="preserve">اطلاع الطلبة على </w:t>
      </w:r>
      <w:r w:rsidR="00140F86">
        <w:rPr>
          <w:rFonts w:cs="Calibri" w:hint="cs"/>
          <w:color w:val="000000"/>
          <w:sz w:val="36"/>
          <w:szCs w:val="36"/>
          <w:rtl/>
          <w:lang w:bidi="ar-IQ"/>
        </w:rPr>
        <w:t>انظمة الاتصالات</w:t>
      </w:r>
      <w:r>
        <w:rPr>
          <w:rFonts w:cs="Calibri" w:hint="cs"/>
          <w:color w:val="000000"/>
          <w:sz w:val="36"/>
          <w:szCs w:val="36"/>
          <w:rtl/>
          <w:lang w:bidi="ar-IQ"/>
        </w:rPr>
        <w:t xml:space="preserve"> عمليا من خلال الزيارات الميدانية</w:t>
      </w:r>
    </w:p>
    <w:p w:rsidR="000973FF" w:rsidRPr="000973FF" w:rsidRDefault="00A32506" w:rsidP="000973FF">
      <w:pPr>
        <w:pStyle w:val="a8"/>
        <w:numPr>
          <w:ilvl w:val="0"/>
          <w:numId w:val="13"/>
        </w:numPr>
        <w:pBdr>
          <w:bottom w:val="single" w:sz="6" w:space="1" w:color="auto"/>
        </w:pBdr>
        <w:spacing w:after="240"/>
        <w:ind w:right="-540"/>
        <w:jc w:val="both"/>
        <w:rPr>
          <w:rFonts w:cs="Calibri"/>
          <w:color w:val="000000"/>
          <w:sz w:val="36"/>
          <w:szCs w:val="36"/>
          <w:lang w:bidi="ar-IQ"/>
        </w:rPr>
      </w:pPr>
      <w:r>
        <w:rPr>
          <w:rFonts w:cs="Calibri" w:hint="cs"/>
          <w:color w:val="000000"/>
          <w:sz w:val="36"/>
          <w:szCs w:val="36"/>
          <w:rtl/>
          <w:lang w:bidi="ar-IQ"/>
        </w:rPr>
        <w:t xml:space="preserve">تطوير قدرات الطلبة في المجال العملي فيما يخص نصب وصيانة </w:t>
      </w:r>
      <w:r w:rsidR="00140F86">
        <w:rPr>
          <w:rFonts w:cs="Calibri" w:hint="cs"/>
          <w:color w:val="000000"/>
          <w:sz w:val="36"/>
          <w:szCs w:val="36"/>
          <w:rtl/>
          <w:lang w:bidi="ar-IQ"/>
        </w:rPr>
        <w:t>اجهزة الاتصالات</w:t>
      </w:r>
    </w:p>
    <w:p w:rsidR="006F1F68" w:rsidRPr="00C41CE2" w:rsidRDefault="006F1F68" w:rsidP="000973FF">
      <w:pPr>
        <w:spacing w:after="240"/>
        <w:ind w:left="-778" w:right="-540"/>
        <w:jc w:val="center"/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</w:pPr>
      <w:bookmarkStart w:id="1" w:name="_GoBack"/>
      <w:bookmarkEnd w:id="1"/>
      <w:r w:rsidRPr="006F1F68"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lastRenderedPageBreak/>
        <w:drawing>
          <wp:inline distT="0" distB="0" distL="0" distR="0" wp14:anchorId="5E7D9A7B" wp14:editId="139C4C35">
            <wp:extent cx="5958354" cy="8089900"/>
            <wp:effectExtent l="0" t="0" r="4445" b="635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9907" cy="809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F68" w:rsidRPr="00C41CE2" w:rsidSect="009B0097">
      <w:footerReference w:type="default" r:id="rId12"/>
      <w:pgSz w:w="11906" w:h="16838" w:code="9"/>
      <w:pgMar w:top="993" w:right="1797" w:bottom="1560" w:left="126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63" w:rsidRDefault="00482463">
      <w:r>
        <w:separator/>
      </w:r>
    </w:p>
  </w:endnote>
  <w:endnote w:type="continuationSeparator" w:id="0">
    <w:p w:rsidR="00482463" w:rsidRDefault="0048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666"/>
      <w:gridCol w:w="1037"/>
      <w:gridCol w:w="4667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6F1F68" w:rsidRPr="006F1F68">
            <w:rPr>
              <w:rFonts w:ascii="Cambria" w:hAnsi="Cambria"/>
              <w:b/>
              <w:bCs/>
              <w:noProof/>
              <w:rtl/>
              <w:lang w:val="ar-SA"/>
            </w:rPr>
            <w:t>8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63" w:rsidRDefault="00482463">
      <w:r>
        <w:separator/>
      </w:r>
    </w:p>
  </w:footnote>
  <w:footnote w:type="continuationSeparator" w:id="0">
    <w:p w:rsidR="00482463" w:rsidRDefault="0048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4BF"/>
    <w:multiLevelType w:val="hybridMultilevel"/>
    <w:tmpl w:val="288E45A4"/>
    <w:lvl w:ilvl="0" w:tplc="D368C004">
      <w:start w:val="1"/>
      <w:numFmt w:val="decimal"/>
      <w:lvlText w:val="%1."/>
      <w:lvlJc w:val="left"/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43566"/>
    <w:multiLevelType w:val="hybridMultilevel"/>
    <w:tmpl w:val="8EA82CA4"/>
    <w:lvl w:ilvl="0" w:tplc="04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>
    <w:nsid w:val="14B816E1"/>
    <w:multiLevelType w:val="hybridMultilevel"/>
    <w:tmpl w:val="E1062CAA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151F77BE"/>
    <w:multiLevelType w:val="hybridMultilevel"/>
    <w:tmpl w:val="FD125CAC"/>
    <w:lvl w:ilvl="0" w:tplc="04090001">
      <w:start w:val="1"/>
      <w:numFmt w:val="bullet"/>
      <w:lvlText w:val=""/>
      <w:lvlJc w:val="left"/>
      <w:pPr>
        <w:ind w:left="-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</w:abstractNum>
  <w:abstractNum w:abstractNumId="4">
    <w:nsid w:val="1C8E3226"/>
    <w:multiLevelType w:val="hybridMultilevel"/>
    <w:tmpl w:val="144862AA"/>
    <w:lvl w:ilvl="0" w:tplc="CA28D806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613AF"/>
    <w:multiLevelType w:val="hybridMultilevel"/>
    <w:tmpl w:val="C778CC64"/>
    <w:lvl w:ilvl="0" w:tplc="040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6">
    <w:nsid w:val="28EA5AC7"/>
    <w:multiLevelType w:val="hybridMultilevel"/>
    <w:tmpl w:val="7668DDA2"/>
    <w:lvl w:ilvl="0" w:tplc="04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7">
    <w:nsid w:val="2A9311BE"/>
    <w:multiLevelType w:val="hybridMultilevel"/>
    <w:tmpl w:val="A55C3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501759"/>
    <w:multiLevelType w:val="hybridMultilevel"/>
    <w:tmpl w:val="257EDE02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9">
    <w:nsid w:val="2F494517"/>
    <w:multiLevelType w:val="hybridMultilevel"/>
    <w:tmpl w:val="2FCC2E3C"/>
    <w:lvl w:ilvl="0" w:tplc="5DAA9A8A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0F7C12"/>
    <w:multiLevelType w:val="hybridMultilevel"/>
    <w:tmpl w:val="01FC61C8"/>
    <w:lvl w:ilvl="0" w:tplc="04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1">
    <w:nsid w:val="6BA433F1"/>
    <w:multiLevelType w:val="hybridMultilevel"/>
    <w:tmpl w:val="C66E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D2837"/>
    <w:multiLevelType w:val="hybridMultilevel"/>
    <w:tmpl w:val="1AEC52C6"/>
    <w:lvl w:ilvl="0" w:tplc="04090001">
      <w:start w:val="1"/>
      <w:numFmt w:val="bullet"/>
      <w:lvlText w:val=""/>
      <w:lvlJc w:val="left"/>
      <w:pPr>
        <w:ind w:left="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</w:abstractNum>
  <w:abstractNum w:abstractNumId="1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MTKxsDSzNDa3NLdU0lEKTi0uzszPAykwNKgFAFwqOxEtAAAA"/>
  </w:docVars>
  <w:rsids>
    <w:rsidRoot w:val="003D742A"/>
    <w:rsid w:val="00005774"/>
    <w:rsid w:val="00007B9F"/>
    <w:rsid w:val="0003141F"/>
    <w:rsid w:val="00041B81"/>
    <w:rsid w:val="000428A6"/>
    <w:rsid w:val="00044FA3"/>
    <w:rsid w:val="00045418"/>
    <w:rsid w:val="0004550E"/>
    <w:rsid w:val="00045BEB"/>
    <w:rsid w:val="00056F49"/>
    <w:rsid w:val="00063AD7"/>
    <w:rsid w:val="00065187"/>
    <w:rsid w:val="00070BE9"/>
    <w:rsid w:val="0008002F"/>
    <w:rsid w:val="00090A55"/>
    <w:rsid w:val="000973FF"/>
    <w:rsid w:val="000A1C7A"/>
    <w:rsid w:val="000A67F9"/>
    <w:rsid w:val="000A69B4"/>
    <w:rsid w:val="000B4430"/>
    <w:rsid w:val="000C2D8D"/>
    <w:rsid w:val="000D0F9F"/>
    <w:rsid w:val="000D1E31"/>
    <w:rsid w:val="000D53B9"/>
    <w:rsid w:val="000E19A2"/>
    <w:rsid w:val="000E58E3"/>
    <w:rsid w:val="000F2476"/>
    <w:rsid w:val="000F3655"/>
    <w:rsid w:val="000F5F6D"/>
    <w:rsid w:val="000F729D"/>
    <w:rsid w:val="00104BF3"/>
    <w:rsid w:val="00104CFA"/>
    <w:rsid w:val="0010580A"/>
    <w:rsid w:val="001109B8"/>
    <w:rsid w:val="001141F6"/>
    <w:rsid w:val="001304F3"/>
    <w:rsid w:val="0013628A"/>
    <w:rsid w:val="0013788F"/>
    <w:rsid w:val="00140F86"/>
    <w:rsid w:val="0014600C"/>
    <w:rsid w:val="0015696E"/>
    <w:rsid w:val="001811EE"/>
    <w:rsid w:val="00182330"/>
    <w:rsid w:val="00182552"/>
    <w:rsid w:val="001916A2"/>
    <w:rsid w:val="001B0307"/>
    <w:rsid w:val="001B6E09"/>
    <w:rsid w:val="001C1CD7"/>
    <w:rsid w:val="001D3B40"/>
    <w:rsid w:val="001D678C"/>
    <w:rsid w:val="001E7492"/>
    <w:rsid w:val="001F44E0"/>
    <w:rsid w:val="002000D6"/>
    <w:rsid w:val="00203A53"/>
    <w:rsid w:val="0020555A"/>
    <w:rsid w:val="00210E10"/>
    <w:rsid w:val="0023565A"/>
    <w:rsid w:val="002358AF"/>
    <w:rsid w:val="00236F0D"/>
    <w:rsid w:val="0023793A"/>
    <w:rsid w:val="00242DCC"/>
    <w:rsid w:val="00247296"/>
    <w:rsid w:val="002637AE"/>
    <w:rsid w:val="00297E64"/>
    <w:rsid w:val="002A1AF6"/>
    <w:rsid w:val="002B28B2"/>
    <w:rsid w:val="002C3F0D"/>
    <w:rsid w:val="002D2398"/>
    <w:rsid w:val="002F032D"/>
    <w:rsid w:val="002F1537"/>
    <w:rsid w:val="003004A5"/>
    <w:rsid w:val="00305509"/>
    <w:rsid w:val="0030567D"/>
    <w:rsid w:val="003068D1"/>
    <w:rsid w:val="003132A6"/>
    <w:rsid w:val="003172E2"/>
    <w:rsid w:val="003201F5"/>
    <w:rsid w:val="00327FCC"/>
    <w:rsid w:val="0034068F"/>
    <w:rsid w:val="003555F3"/>
    <w:rsid w:val="00371B0B"/>
    <w:rsid w:val="00372012"/>
    <w:rsid w:val="00382C80"/>
    <w:rsid w:val="00384A4E"/>
    <w:rsid w:val="003854D4"/>
    <w:rsid w:val="00391BA9"/>
    <w:rsid w:val="0039783D"/>
    <w:rsid w:val="003A16B8"/>
    <w:rsid w:val="003A3412"/>
    <w:rsid w:val="003A54EF"/>
    <w:rsid w:val="003A6895"/>
    <w:rsid w:val="003B1146"/>
    <w:rsid w:val="003B685C"/>
    <w:rsid w:val="003C56DD"/>
    <w:rsid w:val="003D4EAF"/>
    <w:rsid w:val="003D742A"/>
    <w:rsid w:val="003D7925"/>
    <w:rsid w:val="003E04B9"/>
    <w:rsid w:val="003E179B"/>
    <w:rsid w:val="003E17DD"/>
    <w:rsid w:val="003E55DB"/>
    <w:rsid w:val="003E642C"/>
    <w:rsid w:val="003F00C9"/>
    <w:rsid w:val="003F4225"/>
    <w:rsid w:val="003F6248"/>
    <w:rsid w:val="00406DC6"/>
    <w:rsid w:val="004361D7"/>
    <w:rsid w:val="004662C5"/>
    <w:rsid w:val="00482463"/>
    <w:rsid w:val="0048407D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516004"/>
    <w:rsid w:val="00517429"/>
    <w:rsid w:val="00530E7B"/>
    <w:rsid w:val="00534329"/>
    <w:rsid w:val="00535D14"/>
    <w:rsid w:val="00573B9B"/>
    <w:rsid w:val="00581B3C"/>
    <w:rsid w:val="005827E2"/>
    <w:rsid w:val="00584D07"/>
    <w:rsid w:val="00584DA6"/>
    <w:rsid w:val="005867AD"/>
    <w:rsid w:val="005869C4"/>
    <w:rsid w:val="00591A85"/>
    <w:rsid w:val="00595034"/>
    <w:rsid w:val="005C050F"/>
    <w:rsid w:val="005C71F0"/>
    <w:rsid w:val="005D0B23"/>
    <w:rsid w:val="005D1D33"/>
    <w:rsid w:val="005D370D"/>
    <w:rsid w:val="005D644B"/>
    <w:rsid w:val="005D69BE"/>
    <w:rsid w:val="005F733A"/>
    <w:rsid w:val="0060297B"/>
    <w:rsid w:val="006031F2"/>
    <w:rsid w:val="00606B47"/>
    <w:rsid w:val="006101CA"/>
    <w:rsid w:val="00611052"/>
    <w:rsid w:val="006120D9"/>
    <w:rsid w:val="006129BF"/>
    <w:rsid w:val="00624259"/>
    <w:rsid w:val="00624929"/>
    <w:rsid w:val="00627034"/>
    <w:rsid w:val="006279D6"/>
    <w:rsid w:val="006315D0"/>
    <w:rsid w:val="00636ADE"/>
    <w:rsid w:val="006377B6"/>
    <w:rsid w:val="00637C8B"/>
    <w:rsid w:val="00671EDD"/>
    <w:rsid w:val="00677895"/>
    <w:rsid w:val="006A1ABC"/>
    <w:rsid w:val="006A5926"/>
    <w:rsid w:val="006A73CC"/>
    <w:rsid w:val="006C2FDA"/>
    <w:rsid w:val="006C7315"/>
    <w:rsid w:val="006D2916"/>
    <w:rsid w:val="006D4F39"/>
    <w:rsid w:val="006D7055"/>
    <w:rsid w:val="006F1F68"/>
    <w:rsid w:val="007048D2"/>
    <w:rsid w:val="0075633E"/>
    <w:rsid w:val="007645B4"/>
    <w:rsid w:val="00766A35"/>
    <w:rsid w:val="007716A6"/>
    <w:rsid w:val="0078752C"/>
    <w:rsid w:val="0079031B"/>
    <w:rsid w:val="0079407F"/>
    <w:rsid w:val="0079556F"/>
    <w:rsid w:val="00797165"/>
    <w:rsid w:val="007A7C20"/>
    <w:rsid w:val="007B0B99"/>
    <w:rsid w:val="007B1739"/>
    <w:rsid w:val="007B21F5"/>
    <w:rsid w:val="007B671C"/>
    <w:rsid w:val="007F319C"/>
    <w:rsid w:val="00807DE1"/>
    <w:rsid w:val="00826487"/>
    <w:rsid w:val="008336CC"/>
    <w:rsid w:val="008467A5"/>
    <w:rsid w:val="00847DE3"/>
    <w:rsid w:val="00867A6A"/>
    <w:rsid w:val="00867FFC"/>
    <w:rsid w:val="00873B99"/>
    <w:rsid w:val="0088070E"/>
    <w:rsid w:val="008851AB"/>
    <w:rsid w:val="0088790D"/>
    <w:rsid w:val="008A3F48"/>
    <w:rsid w:val="008B1371"/>
    <w:rsid w:val="008B2E37"/>
    <w:rsid w:val="008B4B4C"/>
    <w:rsid w:val="008C3854"/>
    <w:rsid w:val="008E2266"/>
    <w:rsid w:val="008E27DA"/>
    <w:rsid w:val="008F24B4"/>
    <w:rsid w:val="008F3E7F"/>
    <w:rsid w:val="00902FDF"/>
    <w:rsid w:val="009040CA"/>
    <w:rsid w:val="00913482"/>
    <w:rsid w:val="00917C8B"/>
    <w:rsid w:val="00920D1B"/>
    <w:rsid w:val="00925B10"/>
    <w:rsid w:val="00933FAD"/>
    <w:rsid w:val="009428CF"/>
    <w:rsid w:val="00967B24"/>
    <w:rsid w:val="009732FB"/>
    <w:rsid w:val="0098449B"/>
    <w:rsid w:val="009858D4"/>
    <w:rsid w:val="0098755F"/>
    <w:rsid w:val="009A07B9"/>
    <w:rsid w:val="009A199A"/>
    <w:rsid w:val="009A45F3"/>
    <w:rsid w:val="009B0097"/>
    <w:rsid w:val="009B609A"/>
    <w:rsid w:val="009B68B5"/>
    <w:rsid w:val="009C28A3"/>
    <w:rsid w:val="009C4ACD"/>
    <w:rsid w:val="009D36E7"/>
    <w:rsid w:val="009D5412"/>
    <w:rsid w:val="009E2D35"/>
    <w:rsid w:val="009E53B0"/>
    <w:rsid w:val="009F163D"/>
    <w:rsid w:val="009F7BAF"/>
    <w:rsid w:val="00A06140"/>
    <w:rsid w:val="00A07775"/>
    <w:rsid w:val="00A11A57"/>
    <w:rsid w:val="00A12DBC"/>
    <w:rsid w:val="00A15242"/>
    <w:rsid w:val="00A2126F"/>
    <w:rsid w:val="00A30E4D"/>
    <w:rsid w:val="00A32506"/>
    <w:rsid w:val="00A32E9F"/>
    <w:rsid w:val="00A658DD"/>
    <w:rsid w:val="00A676A4"/>
    <w:rsid w:val="00A717B0"/>
    <w:rsid w:val="00A85288"/>
    <w:rsid w:val="00A92CDA"/>
    <w:rsid w:val="00A94234"/>
    <w:rsid w:val="00AB2B0D"/>
    <w:rsid w:val="00AB71A5"/>
    <w:rsid w:val="00AD1BD9"/>
    <w:rsid w:val="00AD37EA"/>
    <w:rsid w:val="00AD4058"/>
    <w:rsid w:val="00AD7F0B"/>
    <w:rsid w:val="00AE0FA1"/>
    <w:rsid w:val="00AF1869"/>
    <w:rsid w:val="00B03566"/>
    <w:rsid w:val="00B04671"/>
    <w:rsid w:val="00B15F45"/>
    <w:rsid w:val="00B17E3D"/>
    <w:rsid w:val="00B22E8A"/>
    <w:rsid w:val="00B31FD5"/>
    <w:rsid w:val="00B32265"/>
    <w:rsid w:val="00B412FE"/>
    <w:rsid w:val="00B5102D"/>
    <w:rsid w:val="00B521B7"/>
    <w:rsid w:val="00B649DD"/>
    <w:rsid w:val="00B7016E"/>
    <w:rsid w:val="00B727AD"/>
    <w:rsid w:val="00B95274"/>
    <w:rsid w:val="00BB4A8F"/>
    <w:rsid w:val="00BB752C"/>
    <w:rsid w:val="00BC76C0"/>
    <w:rsid w:val="00BD41CB"/>
    <w:rsid w:val="00BF2B60"/>
    <w:rsid w:val="00C04E55"/>
    <w:rsid w:val="00C342BC"/>
    <w:rsid w:val="00C34ABC"/>
    <w:rsid w:val="00C370D1"/>
    <w:rsid w:val="00C41CE2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B7EB6"/>
    <w:rsid w:val="00CC697E"/>
    <w:rsid w:val="00CC7B3E"/>
    <w:rsid w:val="00CC7DBD"/>
    <w:rsid w:val="00CD3FC9"/>
    <w:rsid w:val="00CE36D3"/>
    <w:rsid w:val="00CE4889"/>
    <w:rsid w:val="00CF6708"/>
    <w:rsid w:val="00D0282D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262A"/>
    <w:rsid w:val="00D84C32"/>
    <w:rsid w:val="00D86382"/>
    <w:rsid w:val="00D91A02"/>
    <w:rsid w:val="00D92EBE"/>
    <w:rsid w:val="00D979F4"/>
    <w:rsid w:val="00DA0BDD"/>
    <w:rsid w:val="00DA5DEE"/>
    <w:rsid w:val="00DB131F"/>
    <w:rsid w:val="00DC5FB3"/>
    <w:rsid w:val="00DD27C0"/>
    <w:rsid w:val="00DE2E35"/>
    <w:rsid w:val="00DE4FE7"/>
    <w:rsid w:val="00DF414D"/>
    <w:rsid w:val="00E12657"/>
    <w:rsid w:val="00E17DF2"/>
    <w:rsid w:val="00E2684E"/>
    <w:rsid w:val="00E4594B"/>
    <w:rsid w:val="00E45BCA"/>
    <w:rsid w:val="00E531EB"/>
    <w:rsid w:val="00E5422E"/>
    <w:rsid w:val="00E61516"/>
    <w:rsid w:val="00E7079C"/>
    <w:rsid w:val="00E72235"/>
    <w:rsid w:val="00E734E3"/>
    <w:rsid w:val="00E7597F"/>
    <w:rsid w:val="00E81C0D"/>
    <w:rsid w:val="00E8658C"/>
    <w:rsid w:val="00E9635D"/>
    <w:rsid w:val="00EA320D"/>
    <w:rsid w:val="00EB39F9"/>
    <w:rsid w:val="00EC2141"/>
    <w:rsid w:val="00ED01A8"/>
    <w:rsid w:val="00EE06F8"/>
    <w:rsid w:val="00EE0DAB"/>
    <w:rsid w:val="00EE1AC2"/>
    <w:rsid w:val="00F152BC"/>
    <w:rsid w:val="00F170F4"/>
    <w:rsid w:val="00F2671E"/>
    <w:rsid w:val="00F3010C"/>
    <w:rsid w:val="00F352D5"/>
    <w:rsid w:val="00F35589"/>
    <w:rsid w:val="00F41CB9"/>
    <w:rsid w:val="00F44630"/>
    <w:rsid w:val="00F45D88"/>
    <w:rsid w:val="00F550BE"/>
    <w:rsid w:val="00F632D6"/>
    <w:rsid w:val="00F745F2"/>
    <w:rsid w:val="00F80574"/>
    <w:rsid w:val="00F87100"/>
    <w:rsid w:val="00F92751"/>
    <w:rsid w:val="00F9445F"/>
    <w:rsid w:val="00FB6A6F"/>
    <w:rsid w:val="00FC2D99"/>
    <w:rsid w:val="00FE2B72"/>
    <w:rsid w:val="00FE4D20"/>
    <w:rsid w:val="00FF0724"/>
    <w:rsid w:val="00FF0727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A"/>
    <w:pPr>
      <w:bidi/>
    </w:pPr>
    <w:rPr>
      <w:rFonts w:cs="Traditional Arabic"/>
      <w:lang w:val="en-US" w:eastAsia="en-US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  <w:lang w:val="en-US" w:eastAsia="en-US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A"/>
    <w:pPr>
      <w:bidi/>
    </w:pPr>
    <w:rPr>
      <w:rFonts w:cs="Traditional Arabic"/>
      <w:lang w:val="en-US" w:eastAsia="en-US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  <w:lang w:val="en-US" w:eastAsia="en-US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75C8-B3AA-4EBC-B5BC-BEF66DC8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hikma</cp:lastModifiedBy>
  <cp:revision>9</cp:revision>
  <cp:lastPrinted>2023-11-09T08:06:00Z</cp:lastPrinted>
  <dcterms:created xsi:type="dcterms:W3CDTF">2023-10-22T08:59:00Z</dcterms:created>
  <dcterms:modified xsi:type="dcterms:W3CDTF">2024-01-30T05:20:00Z</dcterms:modified>
</cp:coreProperties>
</file>