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5254"/>
        <w:gridCol w:w="2160"/>
      </w:tblGrid>
      <w:tr w:rsidR="00AB4131" w:rsidRPr="002E40E1">
        <w:trPr>
          <w:trHeight w:val="1"/>
        </w:trPr>
        <w:tc>
          <w:tcPr>
            <w:tcW w:w="1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131" w:rsidRPr="002E40E1" w:rsidRDefault="00AB4131" w:rsidP="002E40E1">
            <w:pPr>
              <w:keepNext/>
              <w:bidi/>
              <w:spacing w:after="0" w:line="240" w:lineRule="auto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2E40E1">
              <w:rPr>
                <w:rFonts w:asciiTheme="minorBidi" w:hAnsiTheme="minorBidi"/>
                <w:sz w:val="28"/>
                <w:szCs w:val="28"/>
              </w:rPr>
              <w:object w:dxaOrig="1842" w:dyaOrig="1822">
                <v:rect id="rectole0000000000" o:spid="_x0000_i1025" style="width:92.4pt;height:90.6pt" o:ole="" o:preferrelative="t" stroked="f">
                  <v:imagedata r:id="rId7" o:title=""/>
                </v:rect>
                <o:OLEObject Type="Embed" ProgID="StaticMetafile" ShapeID="rectole0000000000" DrawAspect="Content" ObjectID="_1773738923" r:id="rId8"/>
              </w:object>
            </w:r>
          </w:p>
        </w:tc>
        <w:tc>
          <w:tcPr>
            <w:tcW w:w="6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131" w:rsidRPr="00042A61" w:rsidRDefault="003020E3" w:rsidP="002E40E1">
            <w:pPr>
              <w:keepNext/>
              <w:bidi/>
              <w:spacing w:after="0" w:line="240" w:lineRule="auto"/>
              <w:jc w:val="center"/>
              <w:rPr>
                <w:rFonts w:asciiTheme="minorBidi" w:eastAsia="Simplified Arabic" w:hAnsiTheme="minorBidi"/>
                <w:b/>
                <w:sz w:val="32"/>
                <w:szCs w:val="32"/>
              </w:rPr>
            </w:pP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وزارة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التعليم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العالي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والبـحث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العلمي</w:t>
            </w:r>
          </w:p>
          <w:p w:rsidR="00AB4131" w:rsidRPr="00042A61" w:rsidRDefault="003020E3" w:rsidP="002E40E1">
            <w:pPr>
              <w:keepNext/>
              <w:bidi/>
              <w:spacing w:after="0" w:line="240" w:lineRule="auto"/>
              <w:jc w:val="center"/>
              <w:rPr>
                <w:rFonts w:asciiTheme="minorBidi" w:eastAsia="Simplified Arabic" w:hAnsiTheme="minorBidi"/>
                <w:b/>
                <w:sz w:val="32"/>
                <w:szCs w:val="32"/>
              </w:rPr>
            </w:pP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جـــــهاز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الإشـــــراف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والتقـــويم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العلــمي</w:t>
            </w:r>
          </w:p>
          <w:p w:rsidR="00AB4131" w:rsidRPr="002E40E1" w:rsidRDefault="003020E3" w:rsidP="002E40E1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دائرة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ضمان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الجودة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والاعتماد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الأكاديمي</w:t>
            </w:r>
          </w:p>
        </w:tc>
        <w:tc>
          <w:tcPr>
            <w:tcW w:w="1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131" w:rsidRPr="002E40E1" w:rsidRDefault="00AB4131" w:rsidP="002E40E1">
            <w:pPr>
              <w:keepNext/>
              <w:bidi/>
              <w:spacing w:after="0" w:line="240" w:lineRule="auto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2E40E1">
              <w:rPr>
                <w:rFonts w:asciiTheme="minorBidi" w:hAnsiTheme="minorBidi"/>
                <w:sz w:val="28"/>
                <w:szCs w:val="28"/>
              </w:rPr>
              <w:object w:dxaOrig="1944" w:dyaOrig="1721">
                <v:rect id="rectole0000000001" o:spid="_x0000_i1026" style="width:97.2pt;height:86.4pt" o:ole="" o:preferrelative="t" stroked="f">
                  <v:imagedata r:id="rId9" o:title=""/>
                </v:rect>
                <o:OLEObject Type="Embed" ProgID="StaticMetafile" ShapeID="rectole0000000001" DrawAspect="Content" ObjectID="_1773738924" r:id="rId10"/>
              </w:object>
            </w:r>
          </w:p>
        </w:tc>
      </w:tr>
    </w:tbl>
    <w:p w:rsidR="00AB4131" w:rsidRPr="002E40E1" w:rsidRDefault="00AB4131" w:rsidP="002E40E1">
      <w:pPr>
        <w:tabs>
          <w:tab w:val="left" w:pos="2488"/>
        </w:tabs>
        <w:bidi/>
        <w:spacing w:after="0" w:line="240" w:lineRule="auto"/>
        <w:rPr>
          <w:rFonts w:asciiTheme="minorBidi" w:eastAsia="Arial" w:hAnsiTheme="minorBidi"/>
          <w:b/>
          <w:sz w:val="28"/>
          <w:szCs w:val="28"/>
        </w:rPr>
      </w:pPr>
    </w:p>
    <w:p w:rsidR="00AB4131" w:rsidRPr="00704E52" w:rsidRDefault="003020E3" w:rsidP="002E40E1">
      <w:pPr>
        <w:bidi/>
        <w:spacing w:after="0" w:line="240" w:lineRule="auto"/>
        <w:ind w:hanging="52"/>
        <w:jc w:val="center"/>
        <w:rPr>
          <w:rFonts w:asciiTheme="minorBidi" w:eastAsia="Times New Roman" w:hAnsiTheme="minorBidi"/>
          <w:b/>
          <w:sz w:val="52"/>
          <w:szCs w:val="52"/>
        </w:rPr>
      </w:pPr>
      <w:r w:rsidRPr="00704E52">
        <w:rPr>
          <w:rFonts w:asciiTheme="minorBidi" w:eastAsia="Times New Roman" w:hAnsiTheme="minorBidi"/>
          <w:b/>
          <w:bCs/>
          <w:sz w:val="52"/>
          <w:szCs w:val="52"/>
          <w:rtl/>
        </w:rPr>
        <w:t xml:space="preserve">استمارة وصف المقرر الدراسي </w:t>
      </w:r>
    </w:p>
    <w:p w:rsidR="00AB4131" w:rsidRPr="00042A61" w:rsidRDefault="003020E3" w:rsidP="002E40E1">
      <w:pPr>
        <w:bidi/>
        <w:spacing w:after="0" w:line="240" w:lineRule="auto"/>
        <w:ind w:hanging="52"/>
        <w:jc w:val="center"/>
        <w:rPr>
          <w:rFonts w:asciiTheme="minorBidi" w:eastAsia="Times New Roman" w:hAnsiTheme="minorBidi"/>
          <w:b/>
          <w:sz w:val="32"/>
          <w:szCs w:val="32"/>
        </w:rPr>
      </w:pPr>
      <w:r w:rsidRPr="00704E52">
        <w:rPr>
          <w:rFonts w:asciiTheme="minorBidi" w:eastAsia="Times New Roman" w:hAnsiTheme="minorBidi"/>
          <w:b/>
          <w:bCs/>
          <w:sz w:val="52"/>
          <w:szCs w:val="52"/>
          <w:rtl/>
        </w:rPr>
        <w:t>للعام الدراسي</w:t>
      </w:r>
      <w:r w:rsidRPr="00704E52">
        <w:rPr>
          <w:rFonts w:asciiTheme="minorBidi" w:eastAsia="Times New Roman" w:hAnsiTheme="minorBidi"/>
          <w:b/>
          <w:sz w:val="52"/>
          <w:szCs w:val="52"/>
        </w:rPr>
        <w:t>(202</w:t>
      </w:r>
      <w:r w:rsidR="00074A78" w:rsidRPr="00704E52">
        <w:rPr>
          <w:rFonts w:asciiTheme="minorBidi" w:eastAsia="Times New Roman" w:hAnsiTheme="minorBidi"/>
          <w:b/>
          <w:sz w:val="52"/>
          <w:szCs w:val="52"/>
        </w:rPr>
        <w:t>4</w:t>
      </w:r>
      <w:r w:rsidRPr="00704E52">
        <w:rPr>
          <w:rFonts w:asciiTheme="minorBidi" w:eastAsia="Times New Roman" w:hAnsiTheme="minorBidi"/>
          <w:b/>
          <w:sz w:val="52"/>
          <w:szCs w:val="52"/>
        </w:rPr>
        <w:t>-202</w:t>
      </w:r>
      <w:r w:rsidR="00074A78" w:rsidRPr="00704E52">
        <w:rPr>
          <w:rFonts w:asciiTheme="minorBidi" w:eastAsia="Times New Roman" w:hAnsiTheme="minorBidi"/>
          <w:b/>
          <w:sz w:val="52"/>
          <w:szCs w:val="52"/>
        </w:rPr>
        <w:t>3</w:t>
      </w:r>
      <w:r w:rsidRPr="00704E52">
        <w:rPr>
          <w:rFonts w:asciiTheme="minorBidi" w:eastAsia="Times New Roman" w:hAnsiTheme="minorBidi"/>
          <w:b/>
          <w:sz w:val="52"/>
          <w:szCs w:val="52"/>
        </w:rPr>
        <w:t>)</w:t>
      </w:r>
    </w:p>
    <w:p w:rsidR="00AB4131" w:rsidRPr="00042A6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Traditional Arabic" w:hAnsiTheme="minorBidi"/>
          <w:b/>
          <w:sz w:val="32"/>
          <w:szCs w:val="32"/>
        </w:rPr>
      </w:pPr>
      <w:r w:rsidRPr="00042A61">
        <w:rPr>
          <w:rFonts w:asciiTheme="minorBidi" w:eastAsia="Traditional Arabic" w:hAnsiTheme="minorBidi"/>
          <w:b/>
          <w:sz w:val="32"/>
          <w:szCs w:val="32"/>
        </w:rPr>
        <w:t>- - - - - - - - - - - - - - - - - - - - - - - - - - - - - - - -</w:t>
      </w:r>
    </w:p>
    <w:p w:rsidR="00AB4131" w:rsidRPr="00042A61" w:rsidRDefault="00B71F7E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المؤسسة: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كلية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الحكمة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الجامعة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</w:p>
    <w:p w:rsidR="00042A61" w:rsidRDefault="003020E3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  <w:rtl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القسم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العلمي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>: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 xml:space="preserve"> </w:t>
      </w:r>
      <w:r w:rsidR="00B71F7E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المحاســــبة</w:t>
      </w:r>
    </w:p>
    <w:p w:rsidR="00AB4131" w:rsidRPr="00042A61" w:rsidRDefault="00B71F7E" w:rsidP="00042A6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  <w:rtl/>
          <w:lang w:bidi="ar-IQ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المرحل</w:t>
      </w:r>
      <w:r w:rsidR="00916364">
        <w:rPr>
          <w:rFonts w:asciiTheme="minorBidi" w:eastAsia="Traditional Arabic" w:hAnsiTheme="minorBidi" w:hint="cs"/>
          <w:b/>
          <w:bCs/>
          <w:sz w:val="32"/>
          <w:szCs w:val="32"/>
          <w:rtl/>
        </w:rPr>
        <w:t>ــــــــ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ة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>: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 xml:space="preserve"> ال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  <w:lang w:bidi="ar-IQ"/>
        </w:rPr>
        <w:t>أولى</w:t>
      </w:r>
    </w:p>
    <w:p w:rsidR="00AB4131" w:rsidRPr="00042A61" w:rsidRDefault="003020E3" w:rsidP="00301769">
      <w:pPr>
        <w:bidi/>
        <w:spacing w:after="0" w:line="240" w:lineRule="auto"/>
        <w:ind w:left="-619" w:right="-567"/>
        <w:rPr>
          <w:rFonts w:asciiTheme="minorBidi" w:eastAsia="Traditional Arabic" w:hAnsiTheme="minorBidi" w:hint="cs"/>
          <w:b/>
          <w:bCs/>
          <w:sz w:val="32"/>
          <w:szCs w:val="32"/>
          <w:rtl/>
          <w:lang w:bidi="ar-IQ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اسم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المقرر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="00B71F7E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الدراس</w:t>
      </w:r>
      <w:r w:rsidR="00916364">
        <w:rPr>
          <w:rFonts w:asciiTheme="minorBidi" w:eastAsia="Traditional Arabic" w:hAnsiTheme="minorBidi"/>
          <w:b/>
          <w:bCs/>
          <w:sz w:val="32"/>
          <w:szCs w:val="32"/>
          <w:rtl/>
        </w:rPr>
        <w:t>ي</w:t>
      </w:r>
      <w:r w:rsidR="00301769">
        <w:rPr>
          <w:rFonts w:asciiTheme="minorBidi" w:eastAsia="Traditional Arabic" w:hAnsiTheme="minorBidi"/>
          <w:b/>
          <w:bCs/>
          <w:sz w:val="32"/>
          <w:szCs w:val="32"/>
          <w:rtl/>
        </w:rPr>
        <w:t xml:space="preserve">: </w:t>
      </w:r>
      <w:r w:rsidR="00F42C34">
        <w:rPr>
          <w:rFonts w:asciiTheme="minorBidi" w:eastAsia="Traditional Arabic" w:hAnsiTheme="minorBidi" w:hint="cs"/>
          <w:b/>
          <w:bCs/>
          <w:sz w:val="32"/>
          <w:szCs w:val="32"/>
          <w:rtl/>
          <w:lang w:bidi="ar-IQ"/>
        </w:rPr>
        <w:t>اللغة الانكليزية/1</w:t>
      </w:r>
    </w:p>
    <w:p w:rsidR="00AB4131" w:rsidRDefault="003020E3" w:rsidP="00916364">
      <w:pPr>
        <w:tabs>
          <w:tab w:val="left" w:pos="306"/>
        </w:tabs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  <w:rtl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تاريخ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ملء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="00916364" w:rsidRPr="00042A61">
        <w:rPr>
          <w:rFonts w:asciiTheme="minorBidi" w:eastAsia="Traditional Arabic" w:hAnsiTheme="minorBidi" w:hint="cs"/>
          <w:b/>
          <w:bCs/>
          <w:sz w:val="32"/>
          <w:szCs w:val="32"/>
          <w:rtl/>
        </w:rPr>
        <w:t>الملف</w:t>
      </w:r>
      <w:r w:rsidR="00916364">
        <w:rPr>
          <w:rFonts w:asciiTheme="minorBidi" w:eastAsia="Traditional Arabic" w:hAnsiTheme="minorBidi" w:hint="cs"/>
          <w:b/>
          <w:bCs/>
          <w:sz w:val="32"/>
          <w:szCs w:val="32"/>
          <w:rtl/>
        </w:rPr>
        <w:t xml:space="preserve">: 12/11/ 2023 </w:t>
      </w:r>
    </w:p>
    <w:p w:rsidR="00042A61" w:rsidRPr="00042A61" w:rsidRDefault="00042A61" w:rsidP="00042A61">
      <w:pPr>
        <w:tabs>
          <w:tab w:val="left" w:pos="306"/>
        </w:tabs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</w:rPr>
      </w:pPr>
    </w:p>
    <w:p w:rsidR="00AB4131" w:rsidRPr="002E40E1" w:rsidRDefault="00AB4131" w:rsidP="002E40E1">
      <w:pPr>
        <w:tabs>
          <w:tab w:val="left" w:pos="306"/>
        </w:tabs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28"/>
          <w:szCs w:val="28"/>
        </w:rPr>
      </w:pP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AB4131" w:rsidRPr="00042A61" w:rsidTr="002E40E1">
        <w:trPr>
          <w:trHeight w:val="1"/>
          <w:jc w:val="center"/>
        </w:trPr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2A61" w:rsidRDefault="003020E3" w:rsidP="002E40E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التوقيع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 </w:t>
            </w:r>
          </w:p>
          <w:p w:rsidR="00AB4131" w:rsidRDefault="003020E3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:</w:t>
            </w:r>
          </w:p>
          <w:p w:rsidR="00042A61" w:rsidRPr="00042A61" w:rsidRDefault="00042A61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</w:pPr>
          </w:p>
          <w:p w:rsidR="00B71F7E" w:rsidRPr="00042A61" w:rsidRDefault="003020E3" w:rsidP="00301769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اسم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استاذ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المادة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>:</w:t>
            </w:r>
            <w:r w:rsidR="00B71F7E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F42C34">
              <w:rPr>
                <w:rFonts w:asciiTheme="minorBidi" w:eastAsia="Traditional Arabic" w:hAnsiTheme="minorBidi" w:hint="cs"/>
                <w:b/>
                <w:bCs/>
                <w:sz w:val="32"/>
                <w:szCs w:val="32"/>
                <w:rtl/>
              </w:rPr>
              <w:t>م.م. اماني اكرم يحيى</w:t>
            </w:r>
          </w:p>
          <w:p w:rsidR="00AB4131" w:rsidRPr="00042A61" w:rsidRDefault="00AB4131" w:rsidP="002E40E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2A61" w:rsidRDefault="003020E3" w:rsidP="002E40E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التوقيع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 </w:t>
            </w:r>
          </w:p>
          <w:p w:rsidR="00042A61" w:rsidRDefault="003020E3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:</w:t>
            </w:r>
          </w:p>
          <w:p w:rsidR="00042A61" w:rsidRDefault="00042A61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</w:p>
          <w:p w:rsidR="00AB4131" w:rsidRPr="00042A61" w:rsidRDefault="003020E3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اسم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رئيس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القسم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>: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أ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>.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د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حيدر</w:t>
            </w:r>
            <w:r w:rsidR="003824E8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1F2A90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علوان الشمري</w:t>
            </w:r>
          </w:p>
          <w:p w:rsidR="00AB4131" w:rsidRPr="00042A61" w:rsidRDefault="00AB4131" w:rsidP="002E40E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Traditional Arabic" w:hAnsiTheme="minorBidi"/>
          <w:b/>
          <w:sz w:val="28"/>
          <w:szCs w:val="28"/>
        </w:rPr>
      </w:pPr>
      <w:r w:rsidRPr="002E40E1">
        <w:rPr>
          <w:rFonts w:asciiTheme="minorBidi" w:eastAsia="Traditional Arabic" w:hAnsiTheme="minorBidi"/>
          <w:b/>
          <w:sz w:val="28"/>
          <w:szCs w:val="28"/>
        </w:rPr>
        <w:t>- - - - - - - - - - - - - - - - - - - - - - - - - - - - - - - -</w:t>
      </w:r>
    </w:p>
    <w:p w:rsidR="00042A61" w:rsidRDefault="00042A61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28"/>
          <w:szCs w:val="28"/>
          <w:rtl/>
        </w:rPr>
      </w:pPr>
    </w:p>
    <w:p w:rsidR="00042A61" w:rsidRDefault="00042A61" w:rsidP="00042A6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28"/>
          <w:szCs w:val="28"/>
          <w:rtl/>
        </w:rPr>
      </w:pPr>
    </w:p>
    <w:p w:rsidR="00042A61" w:rsidRDefault="00042A61" w:rsidP="00042A6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28"/>
          <w:szCs w:val="28"/>
          <w:rtl/>
        </w:rPr>
      </w:pPr>
    </w:p>
    <w:p w:rsidR="00AB4131" w:rsidRPr="00042A61" w:rsidRDefault="003020E3" w:rsidP="00042A6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دقـق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الملف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من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قبل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لجنة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ضمان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الجودة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والأداء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الجامعي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في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القسم</w:t>
      </w:r>
    </w:p>
    <w:p w:rsidR="00345A0B" w:rsidRPr="00042A61" w:rsidRDefault="00345A0B" w:rsidP="002E40E1">
      <w:pPr>
        <w:bidi/>
        <w:spacing w:after="0" w:line="240" w:lineRule="auto"/>
        <w:ind w:left="-619" w:right="-567"/>
        <w:jc w:val="center"/>
        <w:rPr>
          <w:rFonts w:asciiTheme="minorBidi" w:eastAsia="Traditional Arabic" w:hAnsiTheme="minorBidi"/>
          <w:b/>
          <w:sz w:val="32"/>
          <w:szCs w:val="32"/>
        </w:rPr>
      </w:pPr>
    </w:p>
    <w:p w:rsidR="00AB4131" w:rsidRPr="00042A61" w:rsidRDefault="003020E3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التوقيع</w:t>
      </w:r>
      <w:r w:rsidRPr="00042A61">
        <w:rPr>
          <w:rFonts w:asciiTheme="minorBidi" w:eastAsia="Traditional Arabic" w:hAnsiTheme="minorBidi"/>
          <w:b/>
          <w:sz w:val="32"/>
          <w:szCs w:val="32"/>
        </w:rPr>
        <w:t>:</w:t>
      </w:r>
    </w:p>
    <w:p w:rsidR="00AB4131" w:rsidRPr="00042A61" w:rsidRDefault="003020E3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  <w:lang w:bidi="ar-IQ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اسم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عضو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لجنة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ضمان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الجودة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والأداء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الجامعي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في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القسم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: </w:t>
      </w:r>
      <w:r w:rsidR="00301769">
        <w:rPr>
          <w:rFonts w:asciiTheme="minorBidi" w:eastAsia="Traditional Arabic" w:hAnsiTheme="minorBidi" w:hint="cs"/>
          <w:b/>
          <w:sz w:val="32"/>
          <w:szCs w:val="32"/>
          <w:rtl/>
          <w:lang w:bidi="ar-IQ"/>
        </w:rPr>
        <w:t xml:space="preserve"> </w:t>
      </w:r>
      <w:r w:rsidR="00301769" w:rsidRPr="00F42C34">
        <w:rPr>
          <w:rFonts w:asciiTheme="minorBidi" w:eastAsia="Traditional Arabic" w:hAnsiTheme="minorBidi" w:hint="cs"/>
          <w:bCs/>
          <w:sz w:val="32"/>
          <w:szCs w:val="32"/>
          <w:rtl/>
          <w:lang w:bidi="ar-IQ"/>
        </w:rPr>
        <w:t>جعفر حسين علي</w:t>
      </w:r>
    </w:p>
    <w:p w:rsidR="00AB4131" w:rsidRPr="00042A61" w:rsidRDefault="003020E3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  <w:lang w:bidi="ar-IQ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التاريخ</w:t>
      </w:r>
      <w:r w:rsidR="00FE213F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 xml:space="preserve">: </w:t>
      </w:r>
      <w:r w:rsidR="00F42C34">
        <w:rPr>
          <w:rFonts w:asciiTheme="minorBidi" w:eastAsia="Traditional Arabic" w:hAnsiTheme="minorBidi"/>
          <w:b/>
          <w:sz w:val="32"/>
          <w:szCs w:val="32"/>
        </w:rPr>
        <w:t>12</w:t>
      </w:r>
      <w:r w:rsidR="00FE213F" w:rsidRPr="00042A61">
        <w:rPr>
          <w:rFonts w:asciiTheme="minorBidi" w:eastAsia="Traditional Arabic" w:hAnsiTheme="minorBidi"/>
          <w:b/>
          <w:sz w:val="32"/>
          <w:szCs w:val="32"/>
        </w:rPr>
        <w:t>/11/2023</w:t>
      </w:r>
    </w:p>
    <w:p w:rsidR="001F2A90" w:rsidRPr="00042A61" w:rsidRDefault="001F2A90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 w:hint="cs"/>
          <w:b/>
          <w:sz w:val="32"/>
          <w:szCs w:val="32"/>
          <w:rtl/>
          <w:lang w:bidi="ar-IQ"/>
        </w:rPr>
      </w:pPr>
    </w:p>
    <w:p w:rsidR="001F2A90" w:rsidRPr="002E40E1" w:rsidRDefault="001F2A90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28"/>
          <w:szCs w:val="28"/>
          <w:rtl/>
        </w:rPr>
      </w:pPr>
    </w:p>
    <w:p w:rsidR="001F2A90" w:rsidRPr="002E40E1" w:rsidRDefault="001F2A90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28"/>
          <w:szCs w:val="28"/>
          <w:rtl/>
        </w:rPr>
      </w:pPr>
    </w:p>
    <w:p w:rsidR="001F2A90" w:rsidRPr="002E40E1" w:rsidRDefault="001F2A90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28"/>
          <w:szCs w:val="28"/>
          <w:rtl/>
        </w:rPr>
      </w:pPr>
    </w:p>
    <w:p w:rsidR="001F2A90" w:rsidRPr="002E40E1" w:rsidRDefault="001F2A90" w:rsidP="00704E52">
      <w:pPr>
        <w:bidi/>
        <w:spacing w:after="0" w:line="240" w:lineRule="auto"/>
        <w:ind w:right="-567"/>
        <w:rPr>
          <w:rFonts w:asciiTheme="minorBidi" w:eastAsia="Traditional Arabic" w:hAnsiTheme="minorBidi"/>
          <w:b/>
          <w:sz w:val="28"/>
          <w:szCs w:val="28"/>
          <w:rtl/>
        </w:rPr>
      </w:pPr>
    </w:p>
    <w:p w:rsidR="002E40E1" w:rsidRPr="00042A61" w:rsidRDefault="002E40E1" w:rsidP="00042A61">
      <w:pPr>
        <w:shd w:val="clear" w:color="auto" w:fill="FFFFFF"/>
        <w:autoSpaceDE w:val="0"/>
        <w:autoSpaceDN w:val="0"/>
        <w:bidi/>
        <w:adjustRightInd w:val="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042A61">
        <w:rPr>
          <w:rFonts w:asciiTheme="minorBidi" w:hAnsiTheme="minorBidi"/>
          <w:b/>
          <w:bCs/>
          <w:sz w:val="32"/>
          <w:szCs w:val="32"/>
          <w:rtl/>
        </w:rPr>
        <w:lastRenderedPageBreak/>
        <w:t>انموذج وصف المقرر</w:t>
      </w:r>
    </w:p>
    <w:tbl>
      <w:tblPr>
        <w:bidiVisual/>
        <w:tblW w:w="99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1"/>
      </w:tblGrid>
      <w:tr w:rsidR="002E40E1" w:rsidRPr="002E40E1" w:rsidTr="002E40E1">
        <w:trPr>
          <w:trHeight w:val="1160"/>
          <w:jc w:val="center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0E1" w:rsidRPr="00F42C34" w:rsidRDefault="00F42C34" w:rsidP="00F42C34">
            <w:pPr>
              <w:bidi/>
              <w:spacing w:before="240"/>
              <w:jc w:val="both"/>
              <w:rPr>
                <w:rFonts w:asciiTheme="minorBidi" w:eastAsia="Arial" w:hAnsiTheme="minorBidi" w:hint="cs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Arial" w:hAnsiTheme="minorBidi"/>
                <w:b/>
                <w:bCs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42C34">
              <w:rPr>
                <w:rFonts w:asciiTheme="minorBidi" w:eastAsia="Arial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التعلم </w:t>
            </w:r>
            <w:r w:rsidRPr="00F42C34">
              <w:rPr>
                <w:rFonts w:asciiTheme="minorBidi" w:eastAsia="Arial" w:hAnsiTheme="minorBidi"/>
                <w:b/>
                <w:bCs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tblpPr w:leftFromText="180" w:rightFromText="180" w:vertAnchor="text" w:horzAnchor="margin" w:tblpXSpec="center" w:tblpY="582"/>
        <w:bidiVisual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082"/>
      </w:tblGrid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hanging="288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082" w:type="dxa"/>
            <w:shd w:val="clear" w:color="auto" w:fill="auto"/>
          </w:tcPr>
          <w:p w:rsidR="002E40E1" w:rsidRPr="00042A6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32"/>
                <w:szCs w:val="32"/>
                <w:lang w:bidi="ar-IQ"/>
              </w:rPr>
            </w:pPr>
            <w:r w:rsidRPr="00042A61">
              <w:rPr>
                <w:rFonts w:asciiTheme="minorBidi" w:eastAsia="Calibr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كلية الحكمة الجامعة 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قسم المحاسبة 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F42C34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الغة الانكليزية/1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2E40E1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محاضرات </w:t>
            </w:r>
            <w:r w:rsidR="00F42C3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حضورية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الفصل الدراسي الأول/ السنة الدراسية 2023-2024 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F42C34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ساعة = بواقع (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) ساعات أسبوعيا ولمدة 15 اسبوع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12/11/2023</w:t>
            </w:r>
          </w:p>
        </w:tc>
      </w:tr>
      <w:tr w:rsidR="002E40E1" w:rsidRPr="002E40E1" w:rsidTr="002E40E1">
        <w:trPr>
          <w:trHeight w:val="725"/>
        </w:trPr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أهداف المقرر: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2E40E1">
        <w:trPr>
          <w:trHeight w:val="265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C34" w:rsidRPr="00F42C34" w:rsidRDefault="00F42C34" w:rsidP="00F42C34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يدرس الطالب في هذا المقرر مدخالً في اساس تعلم اللغة االنجليزية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 xml:space="preserve">يدرس الطالب المستويات اللغوية من صوتية وصرفية ونحوية وداللية 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الا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طالع على أبرز االتجاهات اللغوية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الال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مام بالمستوى الداللي من حيث مظاهره وخصائصه</w:t>
            </w:r>
          </w:p>
          <w:p w:rsidR="00CF68C7" w:rsidRPr="00F42C34" w:rsidRDefault="00CF68C7" w:rsidP="00F42C34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2E40E1">
        <w:trPr>
          <w:trHeight w:val="265"/>
        </w:trPr>
        <w:tc>
          <w:tcPr>
            <w:tcW w:w="9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E40E1" w:rsidRPr="002E40E1" w:rsidRDefault="002E40E1" w:rsidP="002E40E1">
      <w:pPr>
        <w:shd w:val="clear" w:color="auto" w:fill="FFFFFF"/>
        <w:autoSpaceDE w:val="0"/>
        <w:autoSpaceDN w:val="0"/>
        <w:bidi/>
        <w:adjustRightInd w:val="0"/>
        <w:rPr>
          <w:rFonts w:asciiTheme="minorBidi" w:hAnsiTheme="minorBidi"/>
          <w:b/>
          <w:bCs/>
          <w:sz w:val="28"/>
          <w:szCs w:val="28"/>
          <w:rtl/>
        </w:rPr>
      </w:pPr>
    </w:p>
    <w:p w:rsidR="002E40E1" w:rsidRDefault="002E40E1" w:rsidP="002E40E1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F68C7" w:rsidRPr="002E40E1" w:rsidRDefault="00CF68C7" w:rsidP="00CF68C7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2E40E1" w:rsidRPr="002E40E1" w:rsidRDefault="002E40E1" w:rsidP="002E40E1">
      <w:pPr>
        <w:shd w:val="clear" w:color="auto" w:fill="FFFFFF"/>
        <w:bidi/>
        <w:rPr>
          <w:rFonts w:asciiTheme="minorBidi" w:hAnsiTheme="minorBidi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E40E1" w:rsidRPr="002E40E1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2E40E1" w:rsidRPr="002E40E1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2E40E1" w:rsidRPr="003755BE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أ-  </w:t>
            </w:r>
            <w:r w:rsidRPr="003755BE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الأهداف المعرفية: </w:t>
            </w:r>
          </w:p>
          <w:p w:rsidR="00F42C34" w:rsidRPr="00F42C34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أ-1 تعليم المحادثة البسيطة باللغة االنجليزية</w:t>
            </w:r>
          </w:p>
          <w:p w:rsidR="00F42C34" w:rsidRPr="00F42C34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أ-2 استخدام قواعد اللغة االنجليزية</w:t>
            </w:r>
          </w:p>
          <w:p w:rsidR="00301769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أ-3 استخدام معاني و مفردات انجليزية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ب -  </w:t>
            </w:r>
            <w:r w:rsidRPr="003755BE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الأهداف المهاراتية الخاصة بالمقرر:</w:t>
            </w:r>
          </w:p>
          <w:p w:rsidR="00F42C34" w:rsidRPr="00F42C34" w:rsidRDefault="002E40E1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2C34" w:rsidRPr="00F42C34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42C34"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ب-1 اتقان استخدام قواعد اللغة ا</w:t>
            </w:r>
            <w:r w:rsidR="00F42C34" w:rsidRPr="00F42C3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="00F42C34"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نجليزية</w:t>
            </w:r>
          </w:p>
          <w:p w:rsidR="002E40E1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ب-2 اتقان استخدام المفردات العربية باللغة ا</w:t>
            </w:r>
            <w:r w:rsidRPr="00F42C3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نجليزية</w:t>
            </w:r>
          </w:p>
        </w:tc>
      </w:tr>
      <w:tr w:rsidR="002E40E1" w:rsidRPr="002E40E1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42C34" w:rsidRDefault="002E40E1" w:rsidP="00F42C34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Pr="003755BE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الأهداف الوجدانية والقيمية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42C34" w:rsidRPr="00F42C34" w:rsidRDefault="002E40E1" w:rsidP="00F42C34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2C34" w:rsidRPr="00F42C3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42C3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="00F42C34"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_ الأهداف الوجدانية والقيمية </w:t>
            </w:r>
          </w:p>
          <w:p w:rsidR="00F42C34" w:rsidRPr="00F42C34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-1  يستقبل الطالب المعلومة من خلال الاصغاء والتركيز</w:t>
            </w:r>
          </w:p>
          <w:p w:rsidR="00301769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-2  يبادر الطالب من خلال مشاركته وتعاونه في الأنشطة الصفية  </w:t>
            </w:r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 - </w:t>
            </w:r>
            <w:r w:rsidRPr="003755BE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المهارات العامة والتأهيلية المنقولة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( المهارات الأخرى المتعلقة بقابلية التوظيف والتطور الشخصي ):</w:t>
            </w:r>
          </w:p>
          <w:p w:rsidR="00F42C34" w:rsidRPr="00F42C34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-1 رفد الطالب بكل ما يحتاجه من كتب ومصادر ومعلومات خارجية</w:t>
            </w:r>
          </w:p>
          <w:p w:rsidR="00F42C34" w:rsidRPr="00F42C34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-2 عمل ورش عمل داخل القاعة</w:t>
            </w:r>
          </w:p>
          <w:p w:rsidR="002E40E1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-3 استخدام التكنولوجيا الحديثة في مناقشة المادة العلمية لتوضيحها أكثر ألنها من الطرق الحديثة بالتعليم</w:t>
            </w:r>
          </w:p>
        </w:tc>
      </w:tr>
      <w:tr w:rsidR="002E40E1" w:rsidRPr="002E40E1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طرائق التعليم والتعلم</w:t>
            </w:r>
            <w:r w:rsidR="00CF68C7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E40E1" w:rsidRPr="002E40E1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42C34" w:rsidRPr="00F42C34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المناقشة والحوار في طرح الموضوع</w:t>
            </w: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الا</w:t>
            </w: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ستعانة بالوسائل ا</w:t>
            </w:r>
            <w:r w:rsidRPr="00F42C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يضاحية الحديثة مثل الداتا شو لتوضيح النقاط المهمة بالدرس 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أعداد بحوث ومقا</w:t>
            </w:r>
            <w:r w:rsidRPr="00F42C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 شهرية وسنوية لتوضيح المادة العلمية 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توضيح المادة بشكل مبسط وباستخدام التكنولوجيا الحديثة في التعليم 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إثارة أسئلة واستنباط ا</w:t>
            </w:r>
            <w:r w:rsidRPr="00F42C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جوبة منها 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التأكيد على أسلوب البحث وا</w:t>
            </w:r>
            <w:r w:rsidRPr="00F42C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ستنتاج</w:t>
            </w:r>
          </w:p>
          <w:p w:rsidR="002E40E1" w:rsidRPr="00F42C34" w:rsidRDefault="00F42C34" w:rsidP="00F42C34">
            <w:pPr>
              <w:pStyle w:val="ListParagraph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ربط المادة العلمية بمواد علمية خارجية ذات العالقة للوصول إلى الهدف والغاية من الدرس</w:t>
            </w: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2E40E1" w:rsidRPr="002E40E1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  طرائق التقييم</w:t>
            </w:r>
            <w:r w:rsidR="00CF68C7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E40E1" w:rsidRPr="002E40E1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42C34" w:rsidRPr="00F42C34" w:rsidRDefault="00F42C34" w:rsidP="00F42C3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الواجبات </w:t>
            </w:r>
          </w:p>
          <w:p w:rsidR="00F42C34" w:rsidRPr="00F42C34" w:rsidRDefault="00F42C34" w:rsidP="00F42C3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الاختبارات الاسبوعية المباشرة</w:t>
            </w:r>
          </w:p>
          <w:p w:rsidR="002E40E1" w:rsidRPr="00F42C34" w:rsidRDefault="00F42C34" w:rsidP="00F42C3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الامتحان الفصلي</w:t>
            </w:r>
          </w:p>
        </w:tc>
      </w:tr>
    </w:tbl>
    <w:p w:rsidR="002E40E1" w:rsidRPr="002E40E1" w:rsidRDefault="002E40E1" w:rsidP="002E40E1">
      <w:pPr>
        <w:bidi/>
        <w:rPr>
          <w:rFonts w:asciiTheme="minorBidi" w:hAnsiTheme="minorBidi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01"/>
        <w:gridCol w:w="630"/>
        <w:gridCol w:w="1620"/>
        <w:gridCol w:w="3510"/>
        <w:gridCol w:w="1710"/>
        <w:gridCol w:w="1170"/>
      </w:tblGrid>
      <w:tr w:rsidR="002E40E1" w:rsidRPr="002E40E1" w:rsidTr="00853C0D">
        <w:trPr>
          <w:trHeight w:val="538"/>
        </w:trPr>
        <w:tc>
          <w:tcPr>
            <w:tcW w:w="10260" w:type="dxa"/>
            <w:gridSpan w:val="7"/>
          </w:tcPr>
          <w:p w:rsidR="002E40E1" w:rsidRPr="00042A61" w:rsidRDefault="00CF68C7" w:rsidP="002E40E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042A6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بنية المقرر: </w:t>
            </w:r>
          </w:p>
        </w:tc>
      </w:tr>
      <w:tr w:rsidR="002E40E1" w:rsidRPr="002E40E1" w:rsidTr="00853C0D">
        <w:trPr>
          <w:trHeight w:val="341"/>
        </w:trPr>
        <w:tc>
          <w:tcPr>
            <w:tcW w:w="1119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مخرجات التعلم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المطلوبة</w:t>
            </w:r>
          </w:p>
        </w:tc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2E40E1" w:rsidRPr="002E40E1" w:rsidTr="00853C0D">
        <w:trPr>
          <w:trHeight w:val="233"/>
        </w:trPr>
        <w:tc>
          <w:tcPr>
            <w:tcW w:w="1119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1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63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</w:tc>
        <w:tc>
          <w:tcPr>
            <w:tcW w:w="1620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C34" w:rsidRPr="002E40E1" w:rsidTr="00094FCC">
        <w:trPr>
          <w:trHeight w:val="39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  <w:vAlign w:val="center"/>
          </w:tcPr>
          <w:p w:rsidR="00F42C34" w:rsidRPr="007B09A5" w:rsidRDefault="00F42C34" w:rsidP="00F42C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Introducing yourself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اختبار يومي</w:t>
            </w:r>
          </w:p>
        </w:tc>
      </w:tr>
      <w:tr w:rsidR="00F42C34" w:rsidRPr="002E40E1" w:rsidTr="00853C0D">
        <w:trPr>
          <w:trHeight w:val="33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Prepositions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اختبار يومي</w:t>
            </w:r>
          </w:p>
        </w:tc>
      </w:tr>
      <w:tr w:rsidR="00F42C34" w:rsidRPr="002E40E1" w:rsidTr="00853C0D">
        <w:trPr>
          <w:trHeight w:val="320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places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اختبار يومي</w:t>
            </w:r>
          </w:p>
        </w:tc>
      </w:tr>
      <w:tr w:rsidR="00F42C34" w:rsidRPr="002E40E1" w:rsidTr="00853C0D">
        <w:trPr>
          <w:trHeight w:val="331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countries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اختبار يومي</w:t>
            </w:r>
          </w:p>
        </w:tc>
      </w:tr>
      <w:tr w:rsidR="00F42C34" w:rsidRPr="002E40E1" w:rsidTr="000B2F65">
        <w:trPr>
          <w:trHeight w:val="340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  <w:vAlign w:val="center"/>
          </w:tcPr>
          <w:p w:rsidR="00F42C34" w:rsidRPr="007B09A5" w:rsidRDefault="00F42C34" w:rsidP="00F42C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jobs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اختبار يومي مع </w:t>
            </w: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المشاركات بحل الواجبات البيتية.</w:t>
            </w:r>
          </w:p>
        </w:tc>
      </w:tr>
      <w:tr w:rsidR="00F42C34" w:rsidRPr="002E40E1" w:rsidTr="004306E9">
        <w:trPr>
          <w:trHeight w:val="323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  <w:vAlign w:val="center"/>
          </w:tcPr>
          <w:p w:rsidR="00F42C34" w:rsidRPr="007B09A5" w:rsidRDefault="00F42C34" w:rsidP="00F42C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Linking words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Greetings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مع اجراء امتحان شهري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التاسع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Present tense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Past tense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Pronouns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اجراء امتحان شفهي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Present perfect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Present perfect continuous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مع اجراء امتحان شهري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The adjectives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مع اجراء امتحان نهائي</w:t>
            </w:r>
          </w:p>
        </w:tc>
      </w:tr>
      <w:tr w:rsidR="00F42C34" w:rsidRPr="002E40E1" w:rsidTr="00853C0D">
        <w:trPr>
          <w:trHeight w:val="319"/>
        </w:trPr>
        <w:tc>
          <w:tcPr>
            <w:tcW w:w="1119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501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</w:tcPr>
          <w:p w:rsidR="00F42C34" w:rsidRPr="002E40E1" w:rsidRDefault="00F42C34" w:rsidP="00F42C34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F42C34" w:rsidRPr="002E40E1" w:rsidRDefault="00F42C34" w:rsidP="00F42C3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أمتحان</w:t>
            </w:r>
          </w:p>
        </w:tc>
        <w:tc>
          <w:tcPr>
            <w:tcW w:w="1710" w:type="dxa"/>
            <w:shd w:val="clear" w:color="auto" w:fill="auto"/>
          </w:tcPr>
          <w:p w:rsidR="00F42C34" w:rsidRPr="002E40E1" w:rsidRDefault="00F42C34" w:rsidP="00F42C34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  <w:p w:rsidR="00F42C34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مع اجراء </w:t>
            </w:r>
            <w:bookmarkStart w:id="0" w:name="_GoBack"/>
            <w:bookmarkEnd w:id="0"/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امتحان نهائي</w:t>
            </w:r>
          </w:p>
        </w:tc>
      </w:tr>
    </w:tbl>
    <w:p w:rsidR="002E40E1" w:rsidRPr="002E40E1" w:rsidRDefault="002E40E1" w:rsidP="002E40E1">
      <w:pPr>
        <w:shd w:val="clear" w:color="auto" w:fill="FFFFFF"/>
        <w:bidi/>
        <w:rPr>
          <w:rFonts w:asciiTheme="minorBidi" w:hAnsiTheme="minorBidi"/>
          <w:vanish/>
          <w:sz w:val="28"/>
          <w:szCs w:val="28"/>
        </w:rPr>
      </w:pP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5954"/>
      </w:tblGrid>
      <w:tr w:rsidR="002E40E1" w:rsidRPr="002E40E1" w:rsidTr="002E40E1">
        <w:trPr>
          <w:trHeight w:val="500"/>
          <w:jc w:val="center"/>
        </w:trPr>
        <w:tc>
          <w:tcPr>
            <w:tcW w:w="10224" w:type="dxa"/>
            <w:gridSpan w:val="2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البنية التحتية</w:t>
            </w:r>
            <w:r w:rsidR="00042A61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للمقرر الدراسي: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E40E1" w:rsidRPr="002E40E1" w:rsidTr="002E40E1">
        <w:trPr>
          <w:trHeight w:val="598"/>
          <w:jc w:val="center"/>
        </w:trPr>
        <w:tc>
          <w:tcPr>
            <w:tcW w:w="42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1ـ الكتب المقررة المطلوبة</w:t>
            </w:r>
            <w:r w:rsidR="00042A61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2E40E1" w:rsidRPr="002E40E1" w:rsidRDefault="00F42C34" w:rsidP="00F42C34">
            <w:pPr>
              <w:tabs>
                <w:tab w:val="right" w:pos="142"/>
              </w:tabs>
              <w:bidi/>
              <w:spacing w:after="0"/>
              <w:ind w:left="470"/>
              <w:contextualSpacing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18554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New headway plus for beginners</w:t>
            </w:r>
          </w:p>
        </w:tc>
      </w:tr>
      <w:tr w:rsidR="002E40E1" w:rsidRPr="002E40E1" w:rsidTr="002E40E1">
        <w:trPr>
          <w:trHeight w:val="1054"/>
          <w:jc w:val="center"/>
        </w:trPr>
        <w:tc>
          <w:tcPr>
            <w:tcW w:w="4270" w:type="dxa"/>
            <w:shd w:val="clear" w:color="auto" w:fill="auto"/>
          </w:tcPr>
          <w:p w:rsidR="002E40E1" w:rsidRPr="002E40E1" w:rsidRDefault="00042A6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2ـ </w:t>
            </w:r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المصادرالمساعدة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</w:tcPr>
          <w:p w:rsidR="002E40E1" w:rsidRPr="00F42C34" w:rsidRDefault="002E40E1" w:rsidP="00F42C3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E40E1" w:rsidRPr="002E40E1" w:rsidTr="002E40E1">
        <w:trPr>
          <w:trHeight w:val="1308"/>
          <w:jc w:val="center"/>
        </w:trPr>
        <w:tc>
          <w:tcPr>
            <w:tcW w:w="42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اـ الكتب والمراجع التي يوصى بها                 ( المجلات العلمية , التقارير ,....  )</w:t>
            </w:r>
          </w:p>
        </w:tc>
        <w:tc>
          <w:tcPr>
            <w:tcW w:w="5954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2E40E1">
        <w:trPr>
          <w:trHeight w:val="1308"/>
          <w:jc w:val="center"/>
        </w:trPr>
        <w:tc>
          <w:tcPr>
            <w:tcW w:w="42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954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E40E1" w:rsidRPr="002E40E1" w:rsidRDefault="002E40E1" w:rsidP="002E40E1">
      <w:pPr>
        <w:shd w:val="clear" w:color="auto" w:fill="FFFFFF"/>
        <w:bidi/>
        <w:rPr>
          <w:rFonts w:asciiTheme="minorBidi" w:hAnsiTheme="minorBidi"/>
          <w:sz w:val="28"/>
          <w:szCs w:val="28"/>
          <w:rtl/>
        </w:rPr>
      </w:pPr>
    </w:p>
    <w:tbl>
      <w:tblPr>
        <w:bidiVisual/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1"/>
      </w:tblGrid>
      <w:tr w:rsidR="002E40E1" w:rsidRPr="002E40E1" w:rsidTr="00853C0D">
        <w:trPr>
          <w:trHeight w:val="496"/>
          <w:jc w:val="center"/>
        </w:trPr>
        <w:tc>
          <w:tcPr>
            <w:tcW w:w="10391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خطة تطوير المقرر الدراسي</w:t>
            </w:r>
            <w:r w:rsidR="009F496B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E40E1" w:rsidRPr="002E40E1" w:rsidTr="00853C0D">
        <w:trPr>
          <w:trHeight w:val="1164"/>
          <w:jc w:val="center"/>
        </w:trPr>
        <w:tc>
          <w:tcPr>
            <w:tcW w:w="10391" w:type="dxa"/>
            <w:shd w:val="clear" w:color="auto" w:fill="auto"/>
          </w:tcPr>
          <w:p w:rsidR="00F42C34" w:rsidRPr="00F42C34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1.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ab/>
              <w:t>تجهيز مختبرات لغوية فيها أجهزة تحليل صوتي .</w:t>
            </w:r>
          </w:p>
          <w:p w:rsidR="00F42C34" w:rsidRPr="00F42C34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ab/>
              <w:t>إضافة مفردات مختصة بالبرمجة اللغوية العصبية .</w:t>
            </w:r>
          </w:p>
          <w:p w:rsidR="002E40E1" w:rsidRPr="002E40E1" w:rsidRDefault="00F42C34" w:rsidP="00F42C34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3.</w:t>
            </w:r>
            <w:r w:rsidRPr="00F42C3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ab/>
              <w:t>تحديث مفردات المنهاج بما يواكب التطورات اللغوية الحديثة.</w:t>
            </w:r>
          </w:p>
        </w:tc>
      </w:tr>
    </w:tbl>
    <w:p w:rsidR="002E40E1" w:rsidRPr="002E40E1" w:rsidRDefault="002E40E1" w:rsidP="002E40E1">
      <w:pPr>
        <w:shd w:val="clear" w:color="auto" w:fill="FFFFFF"/>
        <w:bidi/>
        <w:spacing w:after="240"/>
        <w:rPr>
          <w:rFonts w:asciiTheme="minorBidi" w:hAnsiTheme="minorBidi"/>
          <w:sz w:val="28"/>
          <w:szCs w:val="28"/>
          <w:rtl/>
          <w:lang w:bidi="ar-IQ"/>
        </w:rPr>
      </w:pPr>
    </w:p>
    <w:p w:rsidR="00E416F8" w:rsidRPr="002E40E1" w:rsidRDefault="00E416F8" w:rsidP="00F264D2">
      <w:pPr>
        <w:bidi/>
        <w:spacing w:after="0" w:line="240" w:lineRule="auto"/>
        <w:rPr>
          <w:rFonts w:asciiTheme="minorBidi" w:eastAsia="Times New Roman" w:hAnsiTheme="minorBidi"/>
          <w:b/>
          <w:sz w:val="28"/>
          <w:szCs w:val="28"/>
          <w:shd w:val="clear" w:color="auto" w:fill="FFFFFF"/>
          <w:rtl/>
        </w:rPr>
      </w:pPr>
    </w:p>
    <w:p w:rsidR="00E416F8" w:rsidRPr="002E40E1" w:rsidRDefault="00E416F8" w:rsidP="002E40E1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B9751E" w:rsidRDefault="00B9751E" w:rsidP="002E40E1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42C34" w:rsidRDefault="00F42C34" w:rsidP="00F42C34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42C34" w:rsidRDefault="00F42C34" w:rsidP="00F42C34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42C34" w:rsidRDefault="00F42C34" w:rsidP="00F42C34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42C34" w:rsidRDefault="00F42C34" w:rsidP="00F42C34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42C34" w:rsidRDefault="00F42C34" w:rsidP="00F42C34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42C34" w:rsidRDefault="00F42C34" w:rsidP="00F42C34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42C34" w:rsidRDefault="00F42C34" w:rsidP="00F42C34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42C34" w:rsidRPr="002E40E1" w:rsidRDefault="00F42C34" w:rsidP="00F42C34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AB4131" w:rsidRPr="002E40E1" w:rsidRDefault="003020E3" w:rsidP="00F264D2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التوقيع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AB4131" w:rsidRPr="002E40E1" w:rsidRDefault="00AB4131" w:rsidP="00F264D2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</w:pPr>
    </w:p>
    <w:p w:rsidR="00692479" w:rsidRPr="002E40E1" w:rsidRDefault="003020E3" w:rsidP="00301769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استاذ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المادة</w:t>
      </w:r>
      <w:r w:rsidR="00692479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="00D47B97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  <w:lang w:bidi="ar-IQ"/>
        </w:rPr>
        <w:t xml:space="preserve"> </w:t>
      </w:r>
      <w:r w:rsidR="00F42C34">
        <w:rPr>
          <w:rFonts w:asciiTheme="minorBidi" w:eastAsia="Calibri" w:hAnsiTheme="minorBidi" w:hint="cs"/>
          <w:b/>
          <w:bCs/>
          <w:color w:val="000000"/>
          <w:sz w:val="28"/>
          <w:szCs w:val="28"/>
          <w:shd w:val="clear" w:color="auto" w:fill="FFFFFF"/>
          <w:rtl/>
          <w:lang w:bidi="ar-IQ"/>
        </w:rPr>
        <w:t>م.م. اماني اكرم يحيى</w:t>
      </w:r>
      <w:r w:rsidR="00D47B97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  <w:lang w:bidi="ar-IQ"/>
        </w:rPr>
        <w:t xml:space="preserve"> </w:t>
      </w:r>
    </w:p>
    <w:p w:rsidR="00AB4131" w:rsidRPr="002E40E1" w:rsidRDefault="00C858C0" w:rsidP="00301769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eastAsia="Calibr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</w:t>
      </w:r>
    </w:p>
    <w:p w:rsidR="00AB4131" w:rsidRPr="002E40E1" w:rsidRDefault="003020E3" w:rsidP="00301769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التاريخ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/   </w:t>
      </w:r>
      <w:r w:rsidR="00462D38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>11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/ 2023</w:t>
      </w:r>
      <w:r w:rsidR="00FA36CD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</w:p>
    <w:p w:rsidR="00AB4131" w:rsidRPr="002E40E1" w:rsidRDefault="00AB4131" w:rsidP="00F264D2">
      <w:pPr>
        <w:bidi/>
        <w:spacing w:after="0" w:line="240" w:lineRule="auto"/>
        <w:ind w:left="-760"/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</w:pP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sz w:val="28"/>
          <w:szCs w:val="28"/>
        </w:rPr>
        <w:t>- - - - - - - - - - - - - - - - - - - - - - - - - - - - - - - -</w:t>
      </w: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دقـق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الجانب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العلمي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للملف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قبل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اللجنة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العلمية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القسم</w:t>
      </w:r>
    </w:p>
    <w:p w:rsidR="00AB4131" w:rsidRPr="002E40E1" w:rsidRDefault="00AB4131" w:rsidP="002E40E1">
      <w:pPr>
        <w:bidi/>
        <w:spacing w:after="0" w:line="240" w:lineRule="auto"/>
        <w:ind w:left="-760"/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</w:pPr>
    </w:p>
    <w:p w:rsidR="00AB4131" w:rsidRPr="002E40E1" w:rsidRDefault="003020E3" w:rsidP="002E40E1">
      <w:pPr>
        <w:bidi/>
        <w:spacing w:after="0" w:line="240" w:lineRule="auto"/>
        <w:ind w:left="-760"/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</w:pP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اللجنة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العلمية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في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  <w:t>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6"/>
        <w:gridCol w:w="3156"/>
        <w:gridCol w:w="3156"/>
      </w:tblGrid>
      <w:tr w:rsidR="00AB4131" w:rsidRPr="002E40E1">
        <w:trPr>
          <w:trHeight w:val="1"/>
        </w:trPr>
        <w:tc>
          <w:tcPr>
            <w:tcW w:w="3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التوقيع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AB4131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عضوا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التاريخ</w:t>
            </w:r>
            <w:r w:rsidR="00FA36CD"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 /    / 2023</w:t>
            </w:r>
            <w:r w:rsidR="00FA36CD"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التوقيع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AB4131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عضوا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التاريخ</w:t>
            </w:r>
            <w:r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  /    / 2023</w:t>
            </w:r>
            <w:r w:rsidR="00FA36CD"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التوقيع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AB4131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رئيسا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التاريخ</w:t>
            </w:r>
            <w:r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  /    / 2023</w:t>
            </w:r>
            <w:r w:rsidR="00FA36CD"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:</w:t>
            </w:r>
          </w:p>
        </w:tc>
      </w:tr>
    </w:tbl>
    <w:p w:rsidR="00AB4131" w:rsidRPr="002E40E1" w:rsidRDefault="00AB4131" w:rsidP="002E40E1">
      <w:pPr>
        <w:tabs>
          <w:tab w:val="left" w:pos="306"/>
        </w:tabs>
        <w:bidi/>
        <w:spacing w:after="0" w:line="240" w:lineRule="auto"/>
        <w:ind w:right="-1080"/>
        <w:rPr>
          <w:rFonts w:asciiTheme="minorBidi" w:eastAsia="Calibri" w:hAnsiTheme="minorBidi"/>
          <w:b/>
          <w:sz w:val="28"/>
          <w:szCs w:val="28"/>
        </w:rPr>
      </w:pP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sz w:val="28"/>
          <w:szCs w:val="28"/>
        </w:rPr>
        <w:t>- - - - - - - - - - - - - - - - - - - - - - - - - - - - - - - -</w:t>
      </w: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دقـق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الجانب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التنظيمي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للملف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قبل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لجنة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ضمان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الجودة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والأداء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الجامعي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القسم</w:t>
      </w:r>
    </w:p>
    <w:p w:rsidR="00AB4131" w:rsidRPr="002E40E1" w:rsidRDefault="003020E3" w:rsidP="002E40E1">
      <w:pPr>
        <w:bidi/>
        <w:spacing w:after="0" w:line="240" w:lineRule="auto"/>
        <w:ind w:left="-619" w:right="-567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sz w:val="28"/>
          <w:szCs w:val="28"/>
        </w:rPr>
        <w:t xml:space="preserve">  </w:t>
      </w:r>
    </w:p>
    <w:p w:rsidR="00C858C0" w:rsidRDefault="00C858C0" w:rsidP="002E40E1">
      <w:pPr>
        <w:bidi/>
        <w:spacing w:after="0" w:line="240" w:lineRule="auto"/>
        <w:ind w:left="-619" w:right="-567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C858C0" w:rsidRDefault="00C858C0" w:rsidP="00C858C0">
      <w:pPr>
        <w:bidi/>
        <w:spacing w:after="0" w:line="240" w:lineRule="auto"/>
        <w:ind w:left="-619" w:right="-567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AB4131" w:rsidRPr="002E40E1" w:rsidRDefault="00AB4131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</w:p>
    <w:p w:rsidR="00AB413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  <w:rtl/>
        </w:rPr>
      </w:pPr>
      <w:r w:rsidRPr="002E40E1">
        <w:rPr>
          <w:rFonts w:asciiTheme="minorBidi" w:eastAsia="Calibri" w:hAnsiTheme="minorBidi"/>
          <w:b/>
          <w:sz w:val="28"/>
          <w:szCs w:val="28"/>
        </w:rPr>
        <w:t>- - - - - - - - - - - - - - - - - - - - - - - - - - - - - - - -</w:t>
      </w:r>
    </w:p>
    <w:p w:rsidR="00C858C0" w:rsidRDefault="00C858C0" w:rsidP="00C858C0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  <w:rtl/>
        </w:rPr>
      </w:pPr>
    </w:p>
    <w:p w:rsidR="00C858C0" w:rsidRPr="002E40E1" w:rsidRDefault="00C858C0" w:rsidP="00C858C0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دقـق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الجانب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العلمي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والتنظيمي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للملف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قبل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رئيس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القسم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وتمت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المصادقة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عليه</w:t>
      </w:r>
    </w:p>
    <w:p w:rsidR="00C858C0" w:rsidRDefault="00C858C0" w:rsidP="00F264D2">
      <w:pPr>
        <w:bidi/>
        <w:spacing w:after="0" w:line="240" w:lineRule="auto"/>
        <w:jc w:val="right"/>
        <w:rPr>
          <w:rFonts w:asciiTheme="minorBidi" w:eastAsia="Calibri" w:hAnsiTheme="minorBidi"/>
          <w:sz w:val="28"/>
          <w:szCs w:val="28"/>
          <w:shd w:val="clear" w:color="auto" w:fill="FFFFFF"/>
          <w:rtl/>
        </w:rPr>
      </w:pPr>
    </w:p>
    <w:p w:rsidR="00C858C0" w:rsidRDefault="00C858C0" w:rsidP="00C858C0">
      <w:pPr>
        <w:bidi/>
        <w:spacing w:after="0" w:line="240" w:lineRule="auto"/>
        <w:rPr>
          <w:rFonts w:asciiTheme="minorBidi" w:eastAsia="Calibri" w:hAnsiTheme="minorBidi"/>
          <w:sz w:val="28"/>
          <w:szCs w:val="28"/>
          <w:shd w:val="clear" w:color="auto" w:fill="FFFFFF"/>
          <w:rtl/>
        </w:rPr>
      </w:pPr>
      <w:r>
        <w:rPr>
          <w:rFonts w:asciiTheme="minorBidi" w:eastAsia="Calibri" w:hAnsiTheme="minorBidi" w:hint="cs"/>
          <w:sz w:val="28"/>
          <w:szCs w:val="28"/>
          <w:shd w:val="clear" w:color="auto" w:fill="FFFFFF"/>
          <w:rtl/>
        </w:rPr>
        <w:t xml:space="preserve">                                                                         </w:t>
      </w:r>
    </w:p>
    <w:p w:rsidR="00AB4131" w:rsidRPr="002E40E1" w:rsidRDefault="00C858C0" w:rsidP="00F42C34">
      <w:pPr>
        <w:bidi/>
        <w:spacing w:after="0" w:line="240" w:lineRule="auto"/>
        <w:rPr>
          <w:rFonts w:asciiTheme="minorBidi" w:eastAsia="Times New Roman" w:hAnsiTheme="minorBidi"/>
          <w:b/>
          <w:sz w:val="28"/>
          <w:szCs w:val="28"/>
          <w:shd w:val="clear" w:color="auto" w:fill="FFFFFF"/>
        </w:rPr>
      </w:pPr>
      <w:r>
        <w:rPr>
          <w:rFonts w:asciiTheme="minorBidi" w:eastAsia="Calibri" w:hAnsiTheme="minorBidi" w:hint="cs"/>
          <w:sz w:val="28"/>
          <w:szCs w:val="28"/>
          <w:shd w:val="clear" w:color="auto" w:fill="FFFFFF"/>
          <w:rtl/>
        </w:rPr>
        <w:t xml:space="preserve">                                              </w:t>
      </w:r>
    </w:p>
    <w:p w:rsidR="00AB4131" w:rsidRPr="002E40E1" w:rsidRDefault="00AB4131" w:rsidP="002E40E1">
      <w:pPr>
        <w:bidi/>
        <w:rPr>
          <w:rFonts w:asciiTheme="minorBidi" w:eastAsia="Calibri" w:hAnsiTheme="minorBidi"/>
          <w:b/>
          <w:sz w:val="28"/>
          <w:szCs w:val="28"/>
        </w:rPr>
      </w:pPr>
    </w:p>
    <w:sectPr w:rsidR="00AB4131" w:rsidRPr="002E40E1" w:rsidSect="004F0A6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BF" w:rsidRDefault="00F11EBF" w:rsidP="0010450D">
      <w:pPr>
        <w:spacing w:after="0" w:line="240" w:lineRule="auto"/>
      </w:pPr>
      <w:r>
        <w:separator/>
      </w:r>
    </w:p>
  </w:endnote>
  <w:endnote w:type="continuationSeparator" w:id="0">
    <w:p w:rsidR="00F11EBF" w:rsidRDefault="00F11EBF" w:rsidP="0010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95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50D" w:rsidRDefault="00104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450D" w:rsidRDefault="00104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BF" w:rsidRDefault="00F11EBF" w:rsidP="0010450D">
      <w:pPr>
        <w:spacing w:after="0" w:line="240" w:lineRule="auto"/>
      </w:pPr>
      <w:r>
        <w:separator/>
      </w:r>
    </w:p>
  </w:footnote>
  <w:footnote w:type="continuationSeparator" w:id="0">
    <w:p w:rsidR="00F11EBF" w:rsidRDefault="00F11EBF" w:rsidP="0010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143"/>
    <w:multiLevelType w:val="multilevel"/>
    <w:tmpl w:val="3DE61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246D7"/>
    <w:multiLevelType w:val="multilevel"/>
    <w:tmpl w:val="F5205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33523"/>
    <w:multiLevelType w:val="multilevel"/>
    <w:tmpl w:val="74488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03A95"/>
    <w:multiLevelType w:val="multilevel"/>
    <w:tmpl w:val="6CE02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D51F9"/>
    <w:multiLevelType w:val="multilevel"/>
    <w:tmpl w:val="EEFE2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C1B11"/>
    <w:multiLevelType w:val="hybridMultilevel"/>
    <w:tmpl w:val="08CA894E"/>
    <w:lvl w:ilvl="0" w:tplc="35488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E1132"/>
    <w:multiLevelType w:val="hybridMultilevel"/>
    <w:tmpl w:val="A8B4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B3A"/>
    <w:multiLevelType w:val="multilevel"/>
    <w:tmpl w:val="C872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34133"/>
    <w:multiLevelType w:val="multilevel"/>
    <w:tmpl w:val="571C5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9668C"/>
    <w:multiLevelType w:val="multilevel"/>
    <w:tmpl w:val="9B2EC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7967F7"/>
    <w:multiLevelType w:val="multilevel"/>
    <w:tmpl w:val="9D346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97B24"/>
    <w:multiLevelType w:val="hybridMultilevel"/>
    <w:tmpl w:val="3FBEC40E"/>
    <w:lvl w:ilvl="0" w:tplc="DF2419A6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07C9C"/>
    <w:multiLevelType w:val="hybridMultilevel"/>
    <w:tmpl w:val="6C2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91F09"/>
    <w:multiLevelType w:val="multilevel"/>
    <w:tmpl w:val="C908D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C86C36"/>
    <w:multiLevelType w:val="multilevel"/>
    <w:tmpl w:val="64B60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CC2B8D"/>
    <w:multiLevelType w:val="multilevel"/>
    <w:tmpl w:val="09323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9C0ACF"/>
    <w:multiLevelType w:val="hybridMultilevel"/>
    <w:tmpl w:val="A6B4E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63B9C"/>
    <w:multiLevelType w:val="hybridMultilevel"/>
    <w:tmpl w:val="40706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12792E"/>
    <w:multiLevelType w:val="hybridMultilevel"/>
    <w:tmpl w:val="649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820B6"/>
    <w:multiLevelType w:val="hybridMultilevel"/>
    <w:tmpl w:val="5D9C7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B76DB2"/>
    <w:multiLevelType w:val="multilevel"/>
    <w:tmpl w:val="3C226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4B1321"/>
    <w:multiLevelType w:val="multilevel"/>
    <w:tmpl w:val="31EED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D96CD2"/>
    <w:multiLevelType w:val="multilevel"/>
    <w:tmpl w:val="11E25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540079"/>
    <w:multiLevelType w:val="multilevel"/>
    <w:tmpl w:val="C12E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65141F"/>
    <w:multiLevelType w:val="multilevel"/>
    <w:tmpl w:val="5C049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0B5A62"/>
    <w:multiLevelType w:val="multilevel"/>
    <w:tmpl w:val="50647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372452"/>
    <w:multiLevelType w:val="multilevel"/>
    <w:tmpl w:val="33D26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AC009E"/>
    <w:multiLevelType w:val="hybridMultilevel"/>
    <w:tmpl w:val="D772D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D06264"/>
    <w:multiLevelType w:val="hybridMultilevel"/>
    <w:tmpl w:val="56465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AC7119"/>
    <w:multiLevelType w:val="hybridMultilevel"/>
    <w:tmpl w:val="498A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1585"/>
    <w:multiLevelType w:val="multilevel"/>
    <w:tmpl w:val="A738A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034539"/>
    <w:multiLevelType w:val="multilevel"/>
    <w:tmpl w:val="DA90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6731D"/>
    <w:multiLevelType w:val="multilevel"/>
    <w:tmpl w:val="C9A8D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27"/>
  </w:num>
  <w:num w:numId="3">
    <w:abstractNumId w:val="0"/>
  </w:num>
  <w:num w:numId="4">
    <w:abstractNumId w:val="26"/>
  </w:num>
  <w:num w:numId="5">
    <w:abstractNumId w:val="9"/>
  </w:num>
  <w:num w:numId="6">
    <w:abstractNumId w:val="25"/>
  </w:num>
  <w:num w:numId="7">
    <w:abstractNumId w:val="15"/>
  </w:num>
  <w:num w:numId="8">
    <w:abstractNumId w:val="29"/>
  </w:num>
  <w:num w:numId="9">
    <w:abstractNumId w:val="7"/>
  </w:num>
  <w:num w:numId="10">
    <w:abstractNumId w:val="10"/>
  </w:num>
  <w:num w:numId="11">
    <w:abstractNumId w:val="28"/>
  </w:num>
  <w:num w:numId="12">
    <w:abstractNumId w:val="24"/>
  </w:num>
  <w:num w:numId="13">
    <w:abstractNumId w:val="2"/>
  </w:num>
  <w:num w:numId="14">
    <w:abstractNumId w:val="34"/>
  </w:num>
  <w:num w:numId="15">
    <w:abstractNumId w:val="3"/>
  </w:num>
  <w:num w:numId="16">
    <w:abstractNumId w:val="16"/>
  </w:num>
  <w:num w:numId="17">
    <w:abstractNumId w:val="17"/>
  </w:num>
  <w:num w:numId="18">
    <w:abstractNumId w:val="1"/>
  </w:num>
  <w:num w:numId="19">
    <w:abstractNumId w:val="23"/>
  </w:num>
  <w:num w:numId="20">
    <w:abstractNumId w:val="33"/>
  </w:num>
  <w:num w:numId="21">
    <w:abstractNumId w:val="4"/>
  </w:num>
  <w:num w:numId="22">
    <w:abstractNumId w:val="8"/>
  </w:num>
  <w:num w:numId="23">
    <w:abstractNumId w:val="6"/>
  </w:num>
  <w:num w:numId="24">
    <w:abstractNumId w:val="5"/>
  </w:num>
  <w:num w:numId="25">
    <w:abstractNumId w:val="11"/>
  </w:num>
  <w:num w:numId="26">
    <w:abstractNumId w:val="36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9"/>
  </w:num>
  <w:num w:numId="31">
    <w:abstractNumId w:val="18"/>
  </w:num>
  <w:num w:numId="32">
    <w:abstractNumId w:val="30"/>
  </w:num>
  <w:num w:numId="33">
    <w:abstractNumId w:val="22"/>
  </w:num>
  <w:num w:numId="34">
    <w:abstractNumId w:val="31"/>
  </w:num>
  <w:num w:numId="35">
    <w:abstractNumId w:val="12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1"/>
    <w:rsid w:val="0000340F"/>
    <w:rsid w:val="00017512"/>
    <w:rsid w:val="00042A61"/>
    <w:rsid w:val="00074A78"/>
    <w:rsid w:val="0010450D"/>
    <w:rsid w:val="0018086F"/>
    <w:rsid w:val="001F2A90"/>
    <w:rsid w:val="002205C3"/>
    <w:rsid w:val="002C7F7F"/>
    <w:rsid w:val="002E40E1"/>
    <w:rsid w:val="00301769"/>
    <w:rsid w:val="003020E3"/>
    <w:rsid w:val="00315421"/>
    <w:rsid w:val="00345A0B"/>
    <w:rsid w:val="00351051"/>
    <w:rsid w:val="003755BE"/>
    <w:rsid w:val="003824E8"/>
    <w:rsid w:val="004218E5"/>
    <w:rsid w:val="00462D38"/>
    <w:rsid w:val="004C525F"/>
    <w:rsid w:val="004E2499"/>
    <w:rsid w:val="004F0A6B"/>
    <w:rsid w:val="00551F01"/>
    <w:rsid w:val="0055424D"/>
    <w:rsid w:val="005E69A3"/>
    <w:rsid w:val="00606302"/>
    <w:rsid w:val="00634208"/>
    <w:rsid w:val="006475C6"/>
    <w:rsid w:val="00692479"/>
    <w:rsid w:val="007042D9"/>
    <w:rsid w:val="00704E52"/>
    <w:rsid w:val="00743CF1"/>
    <w:rsid w:val="00746BA8"/>
    <w:rsid w:val="007A4A38"/>
    <w:rsid w:val="00812CC6"/>
    <w:rsid w:val="00820770"/>
    <w:rsid w:val="00853C0D"/>
    <w:rsid w:val="008C330C"/>
    <w:rsid w:val="008D2610"/>
    <w:rsid w:val="008D3F1A"/>
    <w:rsid w:val="00916364"/>
    <w:rsid w:val="00921863"/>
    <w:rsid w:val="009F496B"/>
    <w:rsid w:val="00A01C6B"/>
    <w:rsid w:val="00AB4131"/>
    <w:rsid w:val="00AE7F43"/>
    <w:rsid w:val="00B6083C"/>
    <w:rsid w:val="00B71F7E"/>
    <w:rsid w:val="00B9751E"/>
    <w:rsid w:val="00C26F74"/>
    <w:rsid w:val="00C60917"/>
    <w:rsid w:val="00C858C0"/>
    <w:rsid w:val="00CF68C7"/>
    <w:rsid w:val="00D132A9"/>
    <w:rsid w:val="00D47B97"/>
    <w:rsid w:val="00E06609"/>
    <w:rsid w:val="00E24E9C"/>
    <w:rsid w:val="00E416F8"/>
    <w:rsid w:val="00E977D3"/>
    <w:rsid w:val="00EB7261"/>
    <w:rsid w:val="00ED44B9"/>
    <w:rsid w:val="00EF08CE"/>
    <w:rsid w:val="00EF7915"/>
    <w:rsid w:val="00F04CAD"/>
    <w:rsid w:val="00F11EBF"/>
    <w:rsid w:val="00F264D2"/>
    <w:rsid w:val="00F40251"/>
    <w:rsid w:val="00F42C34"/>
    <w:rsid w:val="00FA36CD"/>
    <w:rsid w:val="00FD3A18"/>
    <w:rsid w:val="00FD3E01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B4231"/>
  <w15:docId w15:val="{0CC92FCF-8E29-4E4D-9A18-6B8824DD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70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39"/>
    <w:rsid w:val="002E40E1"/>
    <w:pPr>
      <w:spacing w:after="0" w:line="240" w:lineRule="auto"/>
      <w:jc w:val="right"/>
    </w:pPr>
    <w:rPr>
      <w:rFonts w:ascii="Times New Roman" w:eastAsia="Calibri" w:hAnsi="Times New Roman" w:cs="Simplified Arabic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E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0D"/>
  </w:style>
  <w:style w:type="paragraph" w:styleId="Footer">
    <w:name w:val="footer"/>
    <w:basedOn w:val="Normal"/>
    <w:link w:val="FooterChar"/>
    <w:uiPriority w:val="99"/>
    <w:unhideWhenUsed/>
    <w:rsid w:val="00104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26</cp:revision>
  <dcterms:created xsi:type="dcterms:W3CDTF">2024-03-19T19:21:00Z</dcterms:created>
  <dcterms:modified xsi:type="dcterms:W3CDTF">2024-04-04T09:29:00Z</dcterms:modified>
</cp:coreProperties>
</file>